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ECA39" w14:textId="7D8A244E" w:rsidR="004F4994" w:rsidRDefault="00536A88" w:rsidP="00747BF7">
      <w:pPr>
        <w:tabs>
          <w:tab w:val="center" w:pos="4459"/>
          <w:tab w:val="left" w:pos="5850"/>
        </w:tabs>
        <w:bidi/>
        <w:spacing w:line="240" w:lineRule="auto"/>
        <w:jc w:val="right"/>
        <w:rPr>
          <w:rFonts w:ascii="David" w:hAnsi="David" w:cs="David"/>
          <w:b/>
          <w:bCs/>
          <w:sz w:val="24"/>
          <w:szCs w:val="24"/>
          <w:rtl/>
          <w:lang w:val="en-US"/>
        </w:rPr>
      </w:pPr>
      <w:r>
        <w:rPr>
          <w:rFonts w:ascii="David" w:hAnsi="David" w:cs="David" w:hint="cs"/>
          <w:b/>
          <w:bCs/>
          <w:sz w:val="24"/>
          <w:szCs w:val="24"/>
          <w:rtl/>
          <w:lang w:val="en-US"/>
        </w:rPr>
        <w:t>כ"</w:t>
      </w:r>
      <w:r w:rsidR="00747BF7">
        <w:rPr>
          <w:rFonts w:ascii="David" w:hAnsi="David" w:cs="David" w:hint="cs"/>
          <w:b/>
          <w:bCs/>
          <w:sz w:val="24"/>
          <w:szCs w:val="24"/>
          <w:rtl/>
          <w:lang w:val="en-US"/>
        </w:rPr>
        <w:t>ה</w:t>
      </w:r>
      <w:r w:rsidR="00A94F92">
        <w:rPr>
          <w:rFonts w:ascii="David" w:hAnsi="David" w:cs="David" w:hint="cs"/>
          <w:b/>
          <w:bCs/>
          <w:sz w:val="24"/>
          <w:szCs w:val="24"/>
          <w:rtl/>
          <w:lang w:val="en-US"/>
        </w:rPr>
        <w:t xml:space="preserve"> בתמוז תשפ"ד</w:t>
      </w:r>
    </w:p>
    <w:p w14:paraId="7060D109" w14:textId="47FDC1B4" w:rsidR="004F4994" w:rsidRDefault="00747BF7">
      <w:pPr>
        <w:tabs>
          <w:tab w:val="center" w:pos="4459"/>
          <w:tab w:val="left" w:pos="5850"/>
        </w:tabs>
        <w:bidi/>
        <w:spacing w:line="240" w:lineRule="auto"/>
        <w:jc w:val="right"/>
        <w:rPr>
          <w:rFonts w:ascii="David" w:hAnsi="David" w:cs="David"/>
          <w:b/>
          <w:bCs/>
          <w:sz w:val="24"/>
          <w:szCs w:val="24"/>
          <w:rtl/>
          <w:lang w:val="en-US"/>
        </w:rPr>
      </w:pPr>
      <w:r>
        <w:rPr>
          <w:rFonts w:ascii="David" w:hAnsi="David" w:cs="David" w:hint="cs"/>
          <w:b/>
          <w:bCs/>
          <w:sz w:val="24"/>
          <w:szCs w:val="24"/>
          <w:rtl/>
          <w:lang w:val="en-US"/>
        </w:rPr>
        <w:t>31</w:t>
      </w:r>
      <w:r w:rsidR="00536A88">
        <w:rPr>
          <w:rFonts w:ascii="David" w:hAnsi="David" w:cs="David" w:hint="cs"/>
          <w:b/>
          <w:bCs/>
          <w:sz w:val="24"/>
          <w:szCs w:val="24"/>
          <w:rtl/>
          <w:lang w:val="en-US"/>
        </w:rPr>
        <w:t>.7.2024</w:t>
      </w:r>
    </w:p>
    <w:p w14:paraId="4D40286D" w14:textId="77777777" w:rsidR="004F4994" w:rsidRDefault="00A94F92">
      <w:pPr>
        <w:tabs>
          <w:tab w:val="center" w:pos="4459"/>
          <w:tab w:val="left" w:pos="5850"/>
        </w:tabs>
        <w:bidi/>
        <w:spacing w:line="360" w:lineRule="auto"/>
        <w:jc w:val="center"/>
        <w:rPr>
          <w:rFonts w:ascii="David" w:hAnsi="David" w:cs="David"/>
          <w:b/>
          <w:bCs/>
          <w:sz w:val="26"/>
          <w:szCs w:val="26"/>
          <w:u w:val="single"/>
          <w:rtl/>
          <w:lang w:val="en-US"/>
        </w:rPr>
      </w:pPr>
      <w:r>
        <w:rPr>
          <w:rFonts w:ascii="David" w:hAnsi="David" w:cs="David"/>
          <w:b/>
          <w:bCs/>
          <w:sz w:val="26"/>
          <w:szCs w:val="26"/>
          <w:u w:val="single"/>
          <w:rtl/>
          <w:lang w:val="en-US"/>
        </w:rPr>
        <w:t>קול קורא מס' 01/</w:t>
      </w:r>
      <w:r>
        <w:rPr>
          <w:rFonts w:ascii="David" w:hAnsi="David" w:cs="David" w:hint="cs"/>
          <w:b/>
          <w:bCs/>
          <w:sz w:val="26"/>
          <w:szCs w:val="26"/>
          <w:u w:val="single"/>
          <w:rtl/>
          <w:lang w:val="en-US"/>
        </w:rPr>
        <w:t>2024</w:t>
      </w:r>
      <w:r>
        <w:rPr>
          <w:rFonts w:ascii="David" w:hAnsi="David" w:cs="David"/>
          <w:b/>
          <w:bCs/>
          <w:sz w:val="26"/>
          <w:szCs w:val="26"/>
          <w:u w:val="single"/>
          <w:rtl/>
          <w:lang w:val="en-US"/>
        </w:rPr>
        <w:t xml:space="preserve"> - להצטרפות לרשימת מנהלי פרויקטים חינוכיים, תרבותיים ופרויקטים של תיעוד חזותי עבור יד יצחק בן צבי תאגיד </w:t>
      </w:r>
      <w:proofErr w:type="spellStart"/>
      <w:r>
        <w:rPr>
          <w:rFonts w:ascii="David" w:hAnsi="David" w:cs="David"/>
          <w:b/>
          <w:bCs/>
          <w:sz w:val="26"/>
          <w:szCs w:val="26"/>
          <w:u w:val="single"/>
          <w:rtl/>
          <w:lang w:val="en-US"/>
        </w:rPr>
        <w:t>מכח</w:t>
      </w:r>
      <w:proofErr w:type="spellEnd"/>
      <w:r>
        <w:rPr>
          <w:rFonts w:ascii="David" w:hAnsi="David" w:cs="David"/>
          <w:b/>
          <w:bCs/>
          <w:sz w:val="26"/>
          <w:szCs w:val="26"/>
          <w:u w:val="single"/>
          <w:rtl/>
          <w:lang w:val="en-US"/>
        </w:rPr>
        <w:t xml:space="preserve"> חוק יד יצחק בן צבי </w:t>
      </w:r>
      <w:proofErr w:type="spellStart"/>
      <w:r>
        <w:rPr>
          <w:rFonts w:ascii="David" w:hAnsi="David" w:cs="David"/>
          <w:b/>
          <w:bCs/>
          <w:sz w:val="26"/>
          <w:szCs w:val="26"/>
          <w:u w:val="single"/>
          <w:rtl/>
          <w:lang w:val="en-US"/>
        </w:rPr>
        <w:t>התשכ"ט</w:t>
      </w:r>
      <w:proofErr w:type="spellEnd"/>
      <w:r>
        <w:rPr>
          <w:rFonts w:ascii="David" w:hAnsi="David" w:cs="David"/>
          <w:b/>
          <w:bCs/>
          <w:sz w:val="26"/>
          <w:szCs w:val="26"/>
          <w:u w:val="single"/>
          <w:rtl/>
          <w:lang w:val="en-US"/>
        </w:rPr>
        <w:t xml:space="preserve"> - 1969</w:t>
      </w:r>
    </w:p>
    <w:p w14:paraId="315BB5A4" w14:textId="77777777" w:rsidR="004F4994" w:rsidRDefault="00A94F92">
      <w:pPr>
        <w:pStyle w:val="a6"/>
        <w:numPr>
          <w:ilvl w:val="0"/>
          <w:numId w:val="4"/>
        </w:numPr>
        <w:spacing w:line="360" w:lineRule="auto"/>
        <w:jc w:val="both"/>
        <w:rPr>
          <w:rFonts w:ascii="David" w:hAnsi="David" w:cs="David"/>
          <w:sz w:val="24"/>
          <w:szCs w:val="24"/>
        </w:rPr>
      </w:pPr>
      <w:r>
        <w:rPr>
          <w:rFonts w:ascii="David" w:hAnsi="David" w:cs="David"/>
          <w:sz w:val="24"/>
          <w:szCs w:val="24"/>
          <w:rtl/>
        </w:rPr>
        <w:t xml:space="preserve">יד יצחק בן צבי תאגיד </w:t>
      </w:r>
      <w:proofErr w:type="spellStart"/>
      <w:r>
        <w:rPr>
          <w:rFonts w:ascii="David" w:hAnsi="David" w:cs="David"/>
          <w:sz w:val="24"/>
          <w:szCs w:val="24"/>
          <w:rtl/>
        </w:rPr>
        <w:t>מכח</w:t>
      </w:r>
      <w:proofErr w:type="spellEnd"/>
      <w:r>
        <w:rPr>
          <w:rFonts w:ascii="David" w:hAnsi="David" w:cs="David"/>
          <w:sz w:val="24"/>
          <w:szCs w:val="24"/>
          <w:rtl/>
        </w:rPr>
        <w:t xml:space="preserve"> חוק יד יצחק בן צבי </w:t>
      </w:r>
      <w:proofErr w:type="spellStart"/>
      <w:r>
        <w:rPr>
          <w:rFonts w:ascii="David" w:hAnsi="David" w:cs="David"/>
          <w:sz w:val="24"/>
          <w:szCs w:val="24"/>
          <w:rtl/>
        </w:rPr>
        <w:t>התשכ"ט</w:t>
      </w:r>
      <w:proofErr w:type="spellEnd"/>
      <w:r>
        <w:rPr>
          <w:rFonts w:ascii="David" w:hAnsi="David" w:cs="David"/>
          <w:sz w:val="24"/>
          <w:szCs w:val="24"/>
          <w:rtl/>
        </w:rPr>
        <w:t xml:space="preserve"> - 1969 (להלן: "</w:t>
      </w:r>
      <w:r>
        <w:rPr>
          <w:rFonts w:ascii="David" w:hAnsi="David" w:cs="David"/>
          <w:b/>
          <w:bCs/>
          <w:sz w:val="24"/>
          <w:szCs w:val="24"/>
          <w:rtl/>
        </w:rPr>
        <w:t>היד</w:t>
      </w:r>
      <w:r>
        <w:rPr>
          <w:rFonts w:ascii="David" w:hAnsi="David" w:cs="David"/>
          <w:sz w:val="24"/>
          <w:szCs w:val="24"/>
          <w:rtl/>
        </w:rPr>
        <w:t>" או "</w:t>
      </w:r>
      <w:r>
        <w:rPr>
          <w:rFonts w:ascii="David" w:hAnsi="David" w:cs="David"/>
          <w:b/>
          <w:bCs/>
          <w:sz w:val="24"/>
          <w:szCs w:val="24"/>
          <w:rtl/>
        </w:rPr>
        <w:t>המזמין</w:t>
      </w:r>
      <w:r>
        <w:rPr>
          <w:rFonts w:ascii="David" w:hAnsi="David" w:cs="David"/>
          <w:sz w:val="24"/>
          <w:szCs w:val="24"/>
          <w:rtl/>
        </w:rPr>
        <w:t xml:space="preserve">") מתכבד לפנות אליכם במסגרת פניה זו להצטרפות לרשימת מנהלי פרויקטים חינוכיים ו/או תרבותיים ו/או פרויקטים של תיעוד חזותי ו/או פרויקטים טכנולוגיים מבוססי תוכן ואחרים אשר </w:t>
      </w:r>
      <w:proofErr w:type="spellStart"/>
      <w:r>
        <w:rPr>
          <w:rFonts w:ascii="David" w:hAnsi="David" w:cs="David"/>
          <w:sz w:val="24"/>
          <w:szCs w:val="24"/>
          <w:rtl/>
        </w:rPr>
        <w:t>יקויימו</w:t>
      </w:r>
      <w:proofErr w:type="spellEnd"/>
      <w:r>
        <w:rPr>
          <w:rFonts w:ascii="David" w:hAnsi="David" w:cs="David"/>
          <w:sz w:val="24"/>
          <w:szCs w:val="24"/>
          <w:rtl/>
        </w:rPr>
        <w:t xml:space="preserve"> על ידי היד (להלן: "</w:t>
      </w:r>
      <w:r>
        <w:rPr>
          <w:rFonts w:ascii="David" w:hAnsi="David" w:cs="David"/>
          <w:b/>
          <w:bCs/>
          <w:sz w:val="24"/>
          <w:szCs w:val="24"/>
          <w:rtl/>
        </w:rPr>
        <w:t>הרשימה</w:t>
      </w:r>
      <w:r>
        <w:rPr>
          <w:rFonts w:ascii="David" w:hAnsi="David" w:cs="David"/>
          <w:sz w:val="24"/>
          <w:szCs w:val="24"/>
          <w:rtl/>
        </w:rPr>
        <w:t>" ו/או "</w:t>
      </w:r>
      <w:r>
        <w:rPr>
          <w:rFonts w:ascii="David" w:hAnsi="David" w:cs="David"/>
          <w:b/>
          <w:bCs/>
          <w:sz w:val="24"/>
          <w:szCs w:val="24"/>
          <w:rtl/>
        </w:rPr>
        <w:t>רשימת המציעים</w:t>
      </w:r>
      <w:r>
        <w:rPr>
          <w:rFonts w:ascii="David" w:hAnsi="David" w:cs="David"/>
          <w:sz w:val="24"/>
          <w:szCs w:val="24"/>
          <w:rtl/>
        </w:rPr>
        <w:t xml:space="preserve">"). היד תהא רשאית לעדכן מעת לעת את הרשימה עפ"י שיקול דעתה באמצעות 'קול קורא'. </w:t>
      </w:r>
    </w:p>
    <w:p w14:paraId="26541877" w14:textId="77777777" w:rsidR="004F4994" w:rsidRDefault="00A94F92">
      <w:pPr>
        <w:pStyle w:val="a6"/>
        <w:numPr>
          <w:ilvl w:val="0"/>
          <w:numId w:val="4"/>
        </w:numPr>
        <w:spacing w:line="360" w:lineRule="auto"/>
        <w:jc w:val="both"/>
        <w:rPr>
          <w:rFonts w:ascii="David" w:hAnsi="David" w:cs="David"/>
          <w:sz w:val="24"/>
          <w:szCs w:val="24"/>
          <w:u w:val="single"/>
        </w:rPr>
      </w:pPr>
      <w:r>
        <w:rPr>
          <w:rFonts w:ascii="David" w:hAnsi="David" w:cs="David"/>
          <w:sz w:val="24"/>
          <w:szCs w:val="24"/>
          <w:u w:val="single"/>
          <w:rtl/>
        </w:rPr>
        <w:t>בקשה להצטרפות לרשימת מציעים</w:t>
      </w:r>
    </w:p>
    <w:p w14:paraId="033B5670" w14:textId="33DA0FC3" w:rsidR="004F4994" w:rsidRDefault="00A94F92">
      <w:pPr>
        <w:pStyle w:val="a6"/>
        <w:numPr>
          <w:ilvl w:val="1"/>
          <w:numId w:val="4"/>
        </w:numPr>
        <w:spacing w:line="360" w:lineRule="auto"/>
        <w:ind w:left="1121"/>
        <w:jc w:val="both"/>
        <w:rPr>
          <w:rFonts w:eastAsia="Times New Roman" w:cs="David"/>
          <w:sz w:val="24"/>
          <w:szCs w:val="24"/>
        </w:rPr>
      </w:pPr>
      <w:bookmarkStart w:id="0" w:name="_Ref188009011"/>
      <w:r>
        <w:rPr>
          <w:rFonts w:ascii="David" w:hAnsi="David" w:cs="David"/>
          <w:sz w:val="24"/>
          <w:szCs w:val="24"/>
          <w:rtl/>
        </w:rPr>
        <w:t xml:space="preserve">כל תאגיד, שותפות או יחיד החפץ להצטרף לרשימה כאמור, </w:t>
      </w:r>
      <w:r>
        <w:rPr>
          <w:rFonts w:ascii="David" w:hAnsi="David" w:cs="David" w:hint="cs"/>
          <w:sz w:val="24"/>
          <w:szCs w:val="24"/>
          <w:rtl/>
        </w:rPr>
        <w:t xml:space="preserve">ועומד בתנאי הסף המפורטים בסעיף 4 להלן, </w:t>
      </w:r>
      <w:r>
        <w:rPr>
          <w:rFonts w:ascii="David" w:hAnsi="David" w:cs="David"/>
          <w:sz w:val="24"/>
          <w:szCs w:val="24"/>
          <w:rtl/>
        </w:rPr>
        <w:t xml:space="preserve">ימלא את בקשת ההצטרפות </w:t>
      </w:r>
      <w:proofErr w:type="spellStart"/>
      <w:r>
        <w:rPr>
          <w:rFonts w:ascii="David" w:hAnsi="David" w:cs="David"/>
          <w:sz w:val="24"/>
          <w:szCs w:val="24"/>
          <w:rtl/>
        </w:rPr>
        <w:t>המצ"ב</w:t>
      </w:r>
      <w:proofErr w:type="spellEnd"/>
      <w:r>
        <w:rPr>
          <w:rFonts w:ascii="David" w:hAnsi="David" w:cs="David"/>
          <w:sz w:val="24"/>
          <w:szCs w:val="24"/>
          <w:rtl/>
        </w:rPr>
        <w:t xml:space="preserve"> כנספח א' לפניה זו (להלן: "</w:t>
      </w:r>
      <w:r>
        <w:rPr>
          <w:rFonts w:ascii="David" w:hAnsi="David" w:cs="David"/>
          <w:b/>
          <w:bCs/>
          <w:sz w:val="24"/>
          <w:szCs w:val="24"/>
          <w:rtl/>
        </w:rPr>
        <w:t>בקשת ההצטרפות</w:t>
      </w:r>
      <w:r>
        <w:rPr>
          <w:rFonts w:ascii="David" w:hAnsi="David" w:cs="David"/>
          <w:sz w:val="24"/>
          <w:szCs w:val="24"/>
          <w:rtl/>
        </w:rPr>
        <w:t>"), יצרף אליה את הטפסים הנדרשים וימסור אותה לבדיקת ועדת מכרזים של היד (להלן: "</w:t>
      </w:r>
      <w:r>
        <w:rPr>
          <w:rFonts w:ascii="David" w:hAnsi="David" w:cs="David"/>
          <w:b/>
          <w:bCs/>
          <w:sz w:val="24"/>
          <w:szCs w:val="24"/>
          <w:rtl/>
        </w:rPr>
        <w:t>ועדת המכרזים</w:t>
      </w:r>
      <w:r>
        <w:rPr>
          <w:rFonts w:ascii="David" w:hAnsi="David" w:cs="David"/>
          <w:sz w:val="24"/>
          <w:szCs w:val="24"/>
          <w:rtl/>
        </w:rPr>
        <w:t>").</w:t>
      </w:r>
      <w:bookmarkEnd w:id="0"/>
      <w:r>
        <w:rPr>
          <w:rFonts w:ascii="David" w:hAnsi="David" w:cs="David" w:hint="cs"/>
          <w:sz w:val="24"/>
          <w:szCs w:val="24"/>
          <w:rtl/>
        </w:rPr>
        <w:t xml:space="preserve"> </w:t>
      </w:r>
      <w:r>
        <w:rPr>
          <w:rFonts w:eastAsia="Times New Roman" w:cs="David" w:hint="cs"/>
          <w:sz w:val="24"/>
          <w:szCs w:val="24"/>
          <w:rtl/>
        </w:rPr>
        <w:t xml:space="preserve">המזמין יפרסם פניה ויעדכן את רשימת הספקים כאמור, מעת לעת, ולא פחות מפעם </w:t>
      </w:r>
      <w:r w:rsidR="00BE6001">
        <w:rPr>
          <w:rFonts w:eastAsia="Times New Roman" w:cs="David" w:hint="cs"/>
          <w:sz w:val="24"/>
          <w:szCs w:val="24"/>
          <w:rtl/>
        </w:rPr>
        <w:t>בחצי שנה</w:t>
      </w:r>
      <w:r>
        <w:rPr>
          <w:rFonts w:eastAsia="Times New Roman" w:cs="David" w:hint="cs"/>
          <w:sz w:val="24"/>
          <w:szCs w:val="24"/>
          <w:rtl/>
        </w:rPr>
        <w:t xml:space="preserve"> מידי שנה, על פי שיקול דעתו. </w:t>
      </w:r>
    </w:p>
    <w:p w14:paraId="166FCBED" w14:textId="77777777" w:rsidR="004F4994" w:rsidRDefault="00A94F92">
      <w:pPr>
        <w:pStyle w:val="a6"/>
        <w:numPr>
          <w:ilvl w:val="1"/>
          <w:numId w:val="4"/>
        </w:numPr>
        <w:spacing w:line="360" w:lineRule="auto"/>
        <w:ind w:left="1121"/>
        <w:jc w:val="both"/>
        <w:rPr>
          <w:rFonts w:ascii="David" w:hAnsi="David" w:cs="David"/>
          <w:sz w:val="24"/>
          <w:szCs w:val="24"/>
        </w:rPr>
      </w:pPr>
      <w:r>
        <w:rPr>
          <w:rFonts w:ascii="David" w:hAnsi="David" w:cs="David"/>
          <w:sz w:val="24"/>
          <w:szCs w:val="24"/>
          <w:rtl/>
        </w:rPr>
        <w:t>ועדת המכרזים תבדוק את כל הבקשות להצטרפות לרשימת המציעים, ובכלל זאת עמידתם בתנאי הסף האמורים בסעיף 4 להלן ותיתן ניקוד איכות בהתאם לאמור בסעיף 5 להלן.</w:t>
      </w:r>
    </w:p>
    <w:p w14:paraId="59EEF048" w14:textId="77777777" w:rsidR="004F4994" w:rsidRDefault="00A94F92">
      <w:pPr>
        <w:pStyle w:val="a6"/>
        <w:numPr>
          <w:ilvl w:val="1"/>
          <w:numId w:val="4"/>
        </w:numPr>
        <w:spacing w:line="360" w:lineRule="auto"/>
        <w:ind w:left="1121"/>
        <w:jc w:val="both"/>
        <w:rPr>
          <w:rFonts w:ascii="David" w:hAnsi="David" w:cs="David"/>
          <w:sz w:val="24"/>
          <w:szCs w:val="24"/>
        </w:rPr>
      </w:pPr>
      <w:r>
        <w:rPr>
          <w:rFonts w:ascii="David" w:hAnsi="David" w:cs="David"/>
          <w:sz w:val="24"/>
          <w:szCs w:val="24"/>
          <w:rtl/>
        </w:rPr>
        <w:t xml:space="preserve">ועדת המכרזים תחליט על אישורו של כל מציע או דחיית בקשתו ותשלח הודעה בהתאם לכל פונה. </w:t>
      </w:r>
    </w:p>
    <w:p w14:paraId="3E84D8F1" w14:textId="77777777" w:rsidR="004F4994" w:rsidRDefault="00A94F92">
      <w:pPr>
        <w:pStyle w:val="a6"/>
        <w:numPr>
          <w:ilvl w:val="1"/>
          <w:numId w:val="4"/>
        </w:numPr>
        <w:spacing w:line="360" w:lineRule="auto"/>
        <w:ind w:left="1121"/>
        <w:jc w:val="both"/>
        <w:rPr>
          <w:rFonts w:ascii="David" w:hAnsi="David" w:cs="David"/>
          <w:sz w:val="24"/>
          <w:szCs w:val="24"/>
        </w:rPr>
      </w:pPr>
      <w:r>
        <w:rPr>
          <w:rFonts w:ascii="David" w:hAnsi="David" w:cs="David"/>
          <w:sz w:val="24"/>
          <w:szCs w:val="24"/>
          <w:rtl/>
        </w:rPr>
        <w:t>מציעים אשר יעמדו בתנאי הסף האמורים בפניה זו ויקבלו ניקוד איכות הגבוה מעל ניקוד האיכות המזערי (כמפורט בסעיף 5(א) להלן) ייכללו ברשימה (להלן: "</w:t>
      </w:r>
      <w:r>
        <w:rPr>
          <w:rFonts w:ascii="David" w:hAnsi="David" w:cs="David"/>
          <w:b/>
          <w:bCs/>
          <w:sz w:val="24"/>
          <w:szCs w:val="24"/>
          <w:rtl/>
        </w:rPr>
        <w:t>ספקי המסגרת</w:t>
      </w:r>
      <w:r>
        <w:rPr>
          <w:rFonts w:ascii="David" w:hAnsi="David" w:cs="David"/>
          <w:sz w:val="24"/>
          <w:szCs w:val="24"/>
          <w:rtl/>
        </w:rPr>
        <w:t>"). אין בצירוף מציע לרשימה בכדי לחייב את היד להתקשר עם המציע</w:t>
      </w:r>
      <w:r>
        <w:rPr>
          <w:rFonts w:ascii="David" w:hAnsi="David" w:cs="David"/>
          <w:sz w:val="24"/>
          <w:szCs w:val="24"/>
        </w:rPr>
        <w:t>.</w:t>
      </w:r>
    </w:p>
    <w:p w14:paraId="098366C7" w14:textId="77777777" w:rsidR="004F4994" w:rsidRDefault="00A94F92">
      <w:pPr>
        <w:pStyle w:val="a6"/>
        <w:numPr>
          <w:ilvl w:val="0"/>
          <w:numId w:val="4"/>
        </w:numPr>
        <w:spacing w:line="360" w:lineRule="auto"/>
        <w:jc w:val="both"/>
        <w:rPr>
          <w:rFonts w:ascii="David" w:hAnsi="David" w:cs="David"/>
          <w:sz w:val="24"/>
          <w:szCs w:val="24"/>
          <w:u w:val="single"/>
        </w:rPr>
      </w:pPr>
      <w:r>
        <w:rPr>
          <w:rFonts w:ascii="David" w:hAnsi="David" w:cs="David"/>
          <w:sz w:val="24"/>
          <w:szCs w:val="24"/>
          <w:u w:val="single"/>
          <w:rtl/>
        </w:rPr>
        <w:t>פרסום וניהול הרשימה</w:t>
      </w:r>
    </w:p>
    <w:p w14:paraId="110A8FE0" w14:textId="77777777" w:rsidR="004F4994" w:rsidRDefault="00A94F92">
      <w:pPr>
        <w:pStyle w:val="a6"/>
        <w:numPr>
          <w:ilvl w:val="1"/>
          <w:numId w:val="4"/>
        </w:numPr>
        <w:spacing w:line="360" w:lineRule="auto"/>
        <w:ind w:left="1121"/>
        <w:jc w:val="both"/>
        <w:rPr>
          <w:rFonts w:ascii="David" w:hAnsi="David" w:cs="David"/>
          <w:sz w:val="24"/>
          <w:szCs w:val="24"/>
        </w:rPr>
      </w:pPr>
      <w:bookmarkStart w:id="1" w:name="_Ref188008402"/>
      <w:r>
        <w:rPr>
          <w:rFonts w:ascii="David" w:hAnsi="David" w:cs="David"/>
          <w:sz w:val="24"/>
          <w:szCs w:val="24"/>
          <w:rtl/>
        </w:rPr>
        <w:t xml:space="preserve">היד תפרסם באתר האינטרנט שלה, בכתובת: </w:t>
      </w:r>
      <w:r>
        <w:rPr>
          <w:rFonts w:ascii="David" w:hAnsi="David" w:cs="David"/>
          <w:sz w:val="24"/>
          <w:szCs w:val="24"/>
        </w:rPr>
        <w:t>www.ybz.org.il</w:t>
      </w:r>
      <w:r>
        <w:rPr>
          <w:rFonts w:ascii="David" w:hAnsi="David" w:cs="David"/>
          <w:sz w:val="24"/>
          <w:szCs w:val="24"/>
          <w:rtl/>
        </w:rPr>
        <w:t xml:space="preserve"> (לשונית – מכרזים) את רשימת המציעים, באופן שיהיה נגיש לעיון הציבור. </w:t>
      </w:r>
      <w:bookmarkEnd w:id="1"/>
    </w:p>
    <w:p w14:paraId="5D3E44F6" w14:textId="77777777" w:rsidR="004F4994" w:rsidRDefault="00A94F92">
      <w:pPr>
        <w:pStyle w:val="a6"/>
        <w:numPr>
          <w:ilvl w:val="1"/>
          <w:numId w:val="4"/>
        </w:numPr>
        <w:spacing w:line="360" w:lineRule="auto"/>
        <w:ind w:left="1121"/>
        <w:jc w:val="both"/>
        <w:rPr>
          <w:rFonts w:ascii="David" w:hAnsi="David" w:cs="David"/>
          <w:sz w:val="24"/>
          <w:szCs w:val="24"/>
        </w:rPr>
      </w:pPr>
      <w:r>
        <w:rPr>
          <w:rFonts w:ascii="David" w:hAnsi="David" w:cs="David"/>
          <w:sz w:val="24"/>
          <w:szCs w:val="24"/>
          <w:rtl/>
        </w:rPr>
        <w:t xml:space="preserve">רשימת המציעים תנוהל באופן ממוכן. </w:t>
      </w:r>
    </w:p>
    <w:p w14:paraId="38E8813C" w14:textId="77777777" w:rsidR="004F4994" w:rsidRDefault="00A94F92">
      <w:pPr>
        <w:pStyle w:val="a6"/>
        <w:numPr>
          <w:ilvl w:val="1"/>
          <w:numId w:val="4"/>
        </w:numPr>
        <w:spacing w:line="360" w:lineRule="auto"/>
        <w:ind w:left="1121"/>
        <w:jc w:val="both"/>
        <w:rPr>
          <w:rFonts w:ascii="David" w:hAnsi="David" w:cs="David"/>
          <w:sz w:val="24"/>
          <w:szCs w:val="24"/>
        </w:rPr>
      </w:pPr>
      <w:r>
        <w:rPr>
          <w:rFonts w:ascii="David" w:hAnsi="David" w:cs="David"/>
          <w:sz w:val="24"/>
          <w:szCs w:val="24"/>
          <w:rtl/>
        </w:rPr>
        <w:t>בכל רשומה יכללו  בין היתר, הפרטים הבאים:</w:t>
      </w:r>
    </w:p>
    <w:p w14:paraId="4AB2BBE7" w14:textId="77777777" w:rsidR="004F4994" w:rsidRDefault="00A94F92">
      <w:pPr>
        <w:pStyle w:val="11"/>
        <w:numPr>
          <w:ilvl w:val="3"/>
          <w:numId w:val="4"/>
        </w:numPr>
        <w:ind w:left="1547"/>
        <w:rPr>
          <w:rFonts w:ascii="David" w:hAnsi="David" w:cs="David"/>
          <w:sz w:val="24"/>
          <w:szCs w:val="24"/>
        </w:rPr>
      </w:pPr>
      <w:r>
        <w:rPr>
          <w:rFonts w:ascii="David" w:hAnsi="David" w:cs="David"/>
          <w:sz w:val="24"/>
          <w:szCs w:val="24"/>
          <w:rtl/>
        </w:rPr>
        <w:t>שם הספק.</w:t>
      </w:r>
    </w:p>
    <w:p w14:paraId="45DF7658" w14:textId="0BBC1D14" w:rsidR="004F4994" w:rsidRDefault="00A94F92">
      <w:pPr>
        <w:pStyle w:val="11"/>
        <w:numPr>
          <w:ilvl w:val="3"/>
          <w:numId w:val="4"/>
        </w:numPr>
        <w:ind w:left="1547"/>
        <w:rPr>
          <w:rFonts w:ascii="David" w:hAnsi="David" w:cs="David"/>
          <w:sz w:val="24"/>
          <w:szCs w:val="24"/>
        </w:rPr>
      </w:pPr>
      <w:r>
        <w:rPr>
          <w:rFonts w:ascii="David" w:hAnsi="David" w:cs="David"/>
          <w:sz w:val="24"/>
          <w:szCs w:val="24"/>
          <w:rtl/>
        </w:rPr>
        <w:t xml:space="preserve">מספר ח.פ./ ע.מ./ ת.ז. </w:t>
      </w:r>
    </w:p>
    <w:p w14:paraId="28CBD740" w14:textId="77777777" w:rsidR="004F4994" w:rsidRDefault="00A94F92">
      <w:pPr>
        <w:pStyle w:val="11"/>
        <w:numPr>
          <w:ilvl w:val="3"/>
          <w:numId w:val="4"/>
        </w:numPr>
        <w:ind w:left="1547"/>
        <w:rPr>
          <w:rFonts w:ascii="David" w:hAnsi="David" w:cs="David"/>
          <w:sz w:val="24"/>
          <w:szCs w:val="24"/>
        </w:rPr>
      </w:pPr>
      <w:r>
        <w:rPr>
          <w:rFonts w:ascii="David" w:hAnsi="David" w:cs="David"/>
          <w:sz w:val="24"/>
          <w:szCs w:val="24"/>
          <w:rtl/>
        </w:rPr>
        <w:t>כתובת.</w:t>
      </w:r>
    </w:p>
    <w:p w14:paraId="2F0D7E74" w14:textId="77777777" w:rsidR="004F4994" w:rsidRDefault="00A94F92">
      <w:pPr>
        <w:pStyle w:val="11"/>
        <w:numPr>
          <w:ilvl w:val="3"/>
          <w:numId w:val="4"/>
        </w:numPr>
        <w:ind w:left="1547"/>
        <w:rPr>
          <w:rFonts w:ascii="David" w:hAnsi="David" w:cs="David"/>
          <w:sz w:val="24"/>
          <w:szCs w:val="24"/>
        </w:rPr>
      </w:pPr>
      <w:r>
        <w:rPr>
          <w:rFonts w:ascii="David" w:hAnsi="David" w:cs="David"/>
          <w:sz w:val="24"/>
          <w:szCs w:val="24"/>
          <w:rtl/>
        </w:rPr>
        <w:t>מספר טלפון.</w:t>
      </w:r>
    </w:p>
    <w:p w14:paraId="33B8F791" w14:textId="77777777" w:rsidR="004F4994" w:rsidRDefault="00A94F92">
      <w:pPr>
        <w:pStyle w:val="11"/>
        <w:numPr>
          <w:ilvl w:val="3"/>
          <w:numId w:val="4"/>
        </w:numPr>
        <w:ind w:left="1547"/>
        <w:rPr>
          <w:rFonts w:ascii="David" w:hAnsi="David" w:cs="David"/>
          <w:sz w:val="24"/>
          <w:szCs w:val="24"/>
        </w:rPr>
      </w:pPr>
      <w:r>
        <w:rPr>
          <w:rFonts w:ascii="David" w:hAnsi="David" w:cs="David"/>
          <w:sz w:val="24"/>
          <w:szCs w:val="24"/>
          <w:rtl/>
        </w:rPr>
        <w:t>תיאור קצר על תחום ההתמחות של הספק.</w:t>
      </w:r>
    </w:p>
    <w:p w14:paraId="59FE3DD5" w14:textId="77777777" w:rsidR="004F4994" w:rsidRDefault="00A94F92">
      <w:pPr>
        <w:pStyle w:val="11"/>
        <w:numPr>
          <w:ilvl w:val="3"/>
          <w:numId w:val="4"/>
        </w:numPr>
        <w:ind w:left="1547"/>
        <w:rPr>
          <w:rFonts w:ascii="David" w:hAnsi="David" w:cs="David"/>
          <w:sz w:val="24"/>
          <w:szCs w:val="24"/>
        </w:rPr>
      </w:pPr>
      <w:r>
        <w:rPr>
          <w:rFonts w:ascii="David" w:hAnsi="David" w:cs="David"/>
          <w:sz w:val="24"/>
          <w:szCs w:val="24"/>
          <w:rtl/>
        </w:rPr>
        <w:t>הערות רלוונטיות.</w:t>
      </w:r>
    </w:p>
    <w:p w14:paraId="0996EB26" w14:textId="77777777" w:rsidR="004F4994" w:rsidRDefault="00A94F92">
      <w:pPr>
        <w:pStyle w:val="a6"/>
        <w:numPr>
          <w:ilvl w:val="1"/>
          <w:numId w:val="4"/>
        </w:numPr>
        <w:spacing w:line="360" w:lineRule="auto"/>
        <w:ind w:left="1121"/>
        <w:jc w:val="both"/>
        <w:rPr>
          <w:rFonts w:ascii="David" w:hAnsi="David" w:cs="David"/>
          <w:sz w:val="24"/>
          <w:szCs w:val="24"/>
        </w:rPr>
      </w:pPr>
      <w:r>
        <w:rPr>
          <w:rFonts w:ascii="David" w:hAnsi="David" w:cs="David"/>
          <w:sz w:val="24"/>
          <w:szCs w:val="24"/>
          <w:rtl/>
        </w:rPr>
        <w:lastRenderedPageBreak/>
        <w:t>תוקף הופעתו של ספק מסגרת ברשימה יהיה לשנה אחת ולאחריה יחודש באופן אוטומטי לתקופה של שנה אחת (וחוזר חלילה) אלא אם ועדת המכרזים תחליט שלא לחדש הופעתו של ספק מסגרת מסוים ובמקרה שכזה החלטת הועדה ונימוקיה ימסרו לספק המסגרת. ועדת המכרזים תהא רשאית לעדכן הרשימה מעת לעת, כולל הוצאת ספקים שאינם רלוונטיים עוד, בהתאם להחלטות ועדת המכרזים.</w:t>
      </w:r>
    </w:p>
    <w:p w14:paraId="7DC7D151" w14:textId="77777777" w:rsidR="004F4994" w:rsidRDefault="004F4994">
      <w:pPr>
        <w:pStyle w:val="a6"/>
        <w:spacing w:line="360" w:lineRule="auto"/>
        <w:ind w:left="1121"/>
        <w:jc w:val="both"/>
        <w:rPr>
          <w:rFonts w:ascii="David" w:hAnsi="David" w:cs="David"/>
          <w:sz w:val="24"/>
          <w:szCs w:val="24"/>
        </w:rPr>
      </w:pPr>
    </w:p>
    <w:p w14:paraId="75B5F953" w14:textId="77777777" w:rsidR="004F4994" w:rsidRDefault="00A94F92">
      <w:pPr>
        <w:pStyle w:val="a6"/>
        <w:numPr>
          <w:ilvl w:val="0"/>
          <w:numId w:val="4"/>
        </w:numPr>
        <w:spacing w:line="360" w:lineRule="auto"/>
        <w:jc w:val="both"/>
        <w:rPr>
          <w:rFonts w:ascii="David" w:hAnsi="David" w:cs="David"/>
          <w:b/>
          <w:bCs/>
          <w:sz w:val="24"/>
          <w:szCs w:val="24"/>
          <w:u w:val="single"/>
        </w:rPr>
      </w:pPr>
      <w:r>
        <w:rPr>
          <w:rFonts w:ascii="David" w:hAnsi="David" w:cs="David"/>
          <w:b/>
          <w:bCs/>
          <w:sz w:val="24"/>
          <w:szCs w:val="24"/>
          <w:u w:val="single"/>
          <w:rtl/>
        </w:rPr>
        <w:t>תנאי סף להשתתפות בפניה</w:t>
      </w:r>
    </w:p>
    <w:p w14:paraId="612ACA61" w14:textId="77777777" w:rsidR="004F4994" w:rsidRDefault="00A94F92">
      <w:pPr>
        <w:pStyle w:val="a6"/>
        <w:spacing w:line="360" w:lineRule="auto"/>
        <w:jc w:val="both"/>
        <w:rPr>
          <w:rFonts w:ascii="David" w:hAnsi="David" w:cs="David"/>
          <w:sz w:val="24"/>
          <w:szCs w:val="24"/>
          <w:rtl/>
        </w:rPr>
      </w:pPr>
      <w:r>
        <w:rPr>
          <w:rFonts w:ascii="David" w:hAnsi="David" w:cs="David"/>
          <w:sz w:val="24"/>
          <w:szCs w:val="24"/>
          <w:rtl/>
        </w:rPr>
        <w:t>רק מציע שימלא אחר כל תנאי הסף שלהלן, באופן מצטבר, רשאי להגיש את הצעתו להצטרף לרשימה:</w:t>
      </w:r>
    </w:p>
    <w:p w14:paraId="41A2D45D" w14:textId="77777777" w:rsidR="004F4994" w:rsidRDefault="00A94F92">
      <w:pPr>
        <w:pStyle w:val="a6"/>
        <w:numPr>
          <w:ilvl w:val="1"/>
          <w:numId w:val="4"/>
        </w:numPr>
        <w:spacing w:line="360" w:lineRule="auto"/>
        <w:ind w:left="1083"/>
        <w:jc w:val="both"/>
        <w:rPr>
          <w:rFonts w:ascii="David" w:hAnsi="David" w:cs="David"/>
          <w:sz w:val="24"/>
          <w:szCs w:val="24"/>
        </w:rPr>
      </w:pPr>
      <w:r>
        <w:rPr>
          <w:rFonts w:ascii="David" w:hAnsi="David" w:cs="David"/>
          <w:sz w:val="24"/>
          <w:szCs w:val="24"/>
          <w:rtl/>
        </w:rPr>
        <w:t>המציע הינו (לחילופין):</w:t>
      </w:r>
    </w:p>
    <w:p w14:paraId="1EB9C78F" w14:textId="77777777" w:rsidR="004F4994" w:rsidRDefault="00A94F92">
      <w:pPr>
        <w:pStyle w:val="a6"/>
        <w:numPr>
          <w:ilvl w:val="2"/>
          <w:numId w:val="4"/>
        </w:numPr>
        <w:spacing w:line="360" w:lineRule="auto"/>
        <w:ind w:left="1353" w:hanging="267"/>
        <w:jc w:val="both"/>
        <w:rPr>
          <w:rFonts w:ascii="David" w:hAnsi="David" w:cs="David"/>
          <w:sz w:val="24"/>
          <w:szCs w:val="24"/>
        </w:rPr>
      </w:pPr>
      <w:r>
        <w:rPr>
          <w:rFonts w:ascii="David" w:hAnsi="David" w:cs="David"/>
          <w:sz w:val="24"/>
          <w:szCs w:val="24"/>
          <w:rtl/>
        </w:rPr>
        <w:t>תאגיד או שותפות רשומה כדין. במקרה שכזה המציע יצרף להצעתו תעודת התאגדות ותדפיס עדכני של תמצית הרישום המתנהלת לגביו בפנקס לפי דין. מובהר בזאת כי לא ניתן להגיש הצעה המשותפת למס' תאגידים וכי מציע אינו רשאי לייחס לעצמו במסגרת הצעתו נתונים של תאגיד אחר.</w:t>
      </w:r>
    </w:p>
    <w:p w14:paraId="58296F45" w14:textId="77777777" w:rsidR="004F4994" w:rsidRDefault="00A94F92">
      <w:pPr>
        <w:pStyle w:val="a6"/>
        <w:tabs>
          <w:tab w:val="left" w:pos="6263"/>
        </w:tabs>
        <w:spacing w:line="360" w:lineRule="auto"/>
        <w:ind w:left="1353"/>
        <w:jc w:val="both"/>
        <w:rPr>
          <w:rFonts w:ascii="David" w:hAnsi="David" w:cs="David"/>
          <w:sz w:val="24"/>
          <w:szCs w:val="24"/>
        </w:rPr>
      </w:pPr>
      <w:r>
        <w:rPr>
          <w:rFonts w:ascii="David" w:hAnsi="David" w:cs="David"/>
          <w:sz w:val="24"/>
          <w:szCs w:val="24"/>
          <w:rtl/>
        </w:rPr>
        <w:t xml:space="preserve">או - </w:t>
      </w:r>
      <w:r>
        <w:rPr>
          <w:rFonts w:ascii="David" w:hAnsi="David" w:cs="David"/>
          <w:sz w:val="24"/>
          <w:szCs w:val="24"/>
          <w:rtl/>
        </w:rPr>
        <w:tab/>
      </w:r>
    </w:p>
    <w:p w14:paraId="489E9E5B" w14:textId="77777777" w:rsidR="004F4994" w:rsidRDefault="00A94F92">
      <w:pPr>
        <w:pStyle w:val="a6"/>
        <w:numPr>
          <w:ilvl w:val="2"/>
          <w:numId w:val="4"/>
        </w:numPr>
        <w:spacing w:line="360" w:lineRule="auto"/>
        <w:ind w:left="1353" w:hanging="267"/>
        <w:jc w:val="both"/>
        <w:rPr>
          <w:rFonts w:ascii="David" w:hAnsi="David" w:cs="David"/>
          <w:sz w:val="24"/>
          <w:szCs w:val="24"/>
        </w:rPr>
      </w:pPr>
      <w:r>
        <w:rPr>
          <w:rFonts w:ascii="David" w:hAnsi="David" w:cs="David"/>
          <w:sz w:val="24"/>
          <w:szCs w:val="24"/>
          <w:rtl/>
        </w:rPr>
        <w:t>יחיד. במקרה שכזה המציע יצרף תעודת זהות.</w:t>
      </w:r>
    </w:p>
    <w:p w14:paraId="082DDF4E" w14:textId="6FD80834" w:rsidR="004F4994" w:rsidRDefault="00A94F92">
      <w:pPr>
        <w:pStyle w:val="a6"/>
        <w:numPr>
          <w:ilvl w:val="1"/>
          <w:numId w:val="4"/>
        </w:numPr>
        <w:spacing w:line="360" w:lineRule="auto"/>
        <w:ind w:left="1083"/>
        <w:jc w:val="both"/>
        <w:rPr>
          <w:rFonts w:ascii="David" w:hAnsi="David" w:cs="David"/>
          <w:sz w:val="24"/>
          <w:szCs w:val="24"/>
        </w:rPr>
      </w:pPr>
      <w:r>
        <w:rPr>
          <w:rFonts w:ascii="David" w:hAnsi="David" w:cs="David"/>
          <w:sz w:val="24"/>
          <w:szCs w:val="24"/>
          <w:rtl/>
        </w:rPr>
        <w:t xml:space="preserve">למציע יש ניסיון מוכח בניהול פרויקטים בהיקף של לפחות 2 פרויקטים במהלך השנים </w:t>
      </w:r>
      <w:r>
        <w:rPr>
          <w:rFonts w:ascii="David" w:hAnsi="David" w:cs="David" w:hint="cs"/>
          <w:sz w:val="24"/>
          <w:szCs w:val="24"/>
          <w:rtl/>
        </w:rPr>
        <w:t>2021</w:t>
      </w:r>
      <w:r>
        <w:rPr>
          <w:rFonts w:ascii="David" w:hAnsi="David" w:cs="David"/>
          <w:sz w:val="24"/>
          <w:szCs w:val="24"/>
          <w:rtl/>
        </w:rPr>
        <w:t>-</w:t>
      </w:r>
      <w:r>
        <w:rPr>
          <w:rFonts w:ascii="David" w:hAnsi="David" w:cs="David" w:hint="cs"/>
          <w:sz w:val="24"/>
          <w:szCs w:val="24"/>
          <w:rtl/>
        </w:rPr>
        <w:t>2023</w:t>
      </w:r>
      <w:r>
        <w:rPr>
          <w:rFonts w:ascii="David" w:hAnsi="David" w:cs="David"/>
          <w:sz w:val="24"/>
          <w:szCs w:val="24"/>
          <w:rtl/>
        </w:rPr>
        <w:t xml:space="preserve"> בהיקף מצטבר של 100,000 ₪ לפחות</w:t>
      </w:r>
      <w:r w:rsidR="00BE6001">
        <w:rPr>
          <w:rFonts w:ascii="David" w:hAnsi="David" w:cs="David" w:hint="cs"/>
          <w:sz w:val="24"/>
          <w:szCs w:val="24"/>
          <w:rtl/>
        </w:rPr>
        <w:t xml:space="preserve"> (לא כולל מע"מ)</w:t>
      </w:r>
      <w:r>
        <w:rPr>
          <w:rFonts w:ascii="David" w:hAnsi="David" w:cs="David"/>
          <w:sz w:val="24"/>
          <w:szCs w:val="24"/>
          <w:rtl/>
        </w:rPr>
        <w:t>, בתחומי חינוך ו/או תרבות ו/או תיעוד חזותי בשירות הציבורי ו/או עבור השירות הציבורי.</w:t>
      </w:r>
    </w:p>
    <w:p w14:paraId="62DC696F" w14:textId="77777777" w:rsidR="004F4994" w:rsidRDefault="00A94F92">
      <w:pPr>
        <w:pStyle w:val="a6"/>
        <w:spacing w:line="360" w:lineRule="auto"/>
        <w:ind w:left="1083"/>
        <w:jc w:val="both"/>
        <w:rPr>
          <w:rFonts w:ascii="David" w:hAnsi="David" w:cs="David"/>
          <w:sz w:val="24"/>
          <w:szCs w:val="24"/>
        </w:rPr>
      </w:pPr>
      <w:r>
        <w:rPr>
          <w:rFonts w:ascii="David" w:hAnsi="David" w:cs="David"/>
          <w:sz w:val="24"/>
          <w:szCs w:val="24"/>
          <w:rtl/>
        </w:rPr>
        <w:t xml:space="preserve">"שירות ציבורי" – לרבות משרדי ממשלה, חברות ממשלתיות, גוף נתמך או מתוקצב ע"י הממשלה. </w:t>
      </w:r>
    </w:p>
    <w:p w14:paraId="3CC5A6B5" w14:textId="77777777" w:rsidR="004F4994" w:rsidRDefault="00A94F92">
      <w:pPr>
        <w:pStyle w:val="a6"/>
        <w:spacing w:line="360" w:lineRule="auto"/>
        <w:ind w:left="1083"/>
        <w:jc w:val="both"/>
        <w:rPr>
          <w:rFonts w:ascii="David" w:hAnsi="David" w:cs="David"/>
          <w:sz w:val="24"/>
          <w:szCs w:val="24"/>
        </w:rPr>
      </w:pPr>
      <w:r>
        <w:rPr>
          <w:rFonts w:ascii="David" w:hAnsi="David" w:cs="David"/>
          <w:sz w:val="24"/>
          <w:szCs w:val="24"/>
          <w:rtl/>
        </w:rPr>
        <w:t>המציע ימלא על גבי בקשת ההצטרפות את הפרטים המוכיחים עמידה בתנאי זה.</w:t>
      </w:r>
    </w:p>
    <w:p w14:paraId="0599505D" w14:textId="77777777" w:rsidR="004F4994" w:rsidRDefault="004F4994">
      <w:pPr>
        <w:pStyle w:val="a6"/>
        <w:spacing w:line="360" w:lineRule="auto"/>
        <w:jc w:val="both"/>
        <w:rPr>
          <w:rFonts w:ascii="David" w:hAnsi="David" w:cs="David"/>
          <w:b/>
          <w:bCs/>
          <w:sz w:val="24"/>
          <w:szCs w:val="24"/>
          <w:u w:val="single"/>
          <w:rtl/>
          <w:lang w:val="en-GB"/>
        </w:rPr>
      </w:pPr>
    </w:p>
    <w:p w14:paraId="65ACB4C2" w14:textId="77777777" w:rsidR="004F4994" w:rsidRDefault="00A94F92">
      <w:pPr>
        <w:pStyle w:val="a6"/>
        <w:numPr>
          <w:ilvl w:val="0"/>
          <w:numId w:val="4"/>
        </w:numPr>
        <w:spacing w:line="360" w:lineRule="auto"/>
        <w:jc w:val="both"/>
        <w:rPr>
          <w:rFonts w:ascii="David" w:hAnsi="David" w:cs="David"/>
          <w:b/>
          <w:bCs/>
          <w:sz w:val="24"/>
          <w:szCs w:val="24"/>
          <w:u w:val="single"/>
          <w:rtl/>
        </w:rPr>
      </w:pPr>
      <w:r>
        <w:rPr>
          <w:rFonts w:ascii="David" w:hAnsi="David" w:cs="David"/>
          <w:b/>
          <w:bCs/>
          <w:sz w:val="24"/>
          <w:szCs w:val="24"/>
          <w:u w:val="single"/>
          <w:rtl/>
        </w:rPr>
        <w:t>אמות מידה ואופן בחירת ההצעה הזוכה</w:t>
      </w:r>
    </w:p>
    <w:p w14:paraId="2D9F606D" w14:textId="77777777" w:rsidR="004F4994" w:rsidRDefault="00A94F92">
      <w:pPr>
        <w:pStyle w:val="a6"/>
        <w:spacing w:line="360" w:lineRule="auto"/>
        <w:jc w:val="both"/>
        <w:rPr>
          <w:rFonts w:ascii="David" w:hAnsi="David" w:cs="David"/>
          <w:sz w:val="24"/>
          <w:szCs w:val="24"/>
        </w:rPr>
      </w:pPr>
      <w:r>
        <w:rPr>
          <w:rFonts w:ascii="David" w:hAnsi="David" w:cs="David"/>
          <w:sz w:val="24"/>
          <w:szCs w:val="24"/>
          <w:rtl/>
        </w:rPr>
        <w:t>להלן אמות המידה על פיהן תבחר ועדת המכרזים של המזמינה אילו מציעים ייכללו ברשימה:</w:t>
      </w:r>
    </w:p>
    <w:p w14:paraId="5643094B" w14:textId="77777777" w:rsidR="004F4994" w:rsidRDefault="00A94F92">
      <w:pPr>
        <w:pStyle w:val="a6"/>
        <w:numPr>
          <w:ilvl w:val="1"/>
          <w:numId w:val="4"/>
        </w:numPr>
        <w:spacing w:line="360" w:lineRule="auto"/>
        <w:jc w:val="both"/>
        <w:rPr>
          <w:rFonts w:ascii="David" w:hAnsi="David" w:cs="David"/>
          <w:sz w:val="24"/>
          <w:szCs w:val="24"/>
        </w:rPr>
      </w:pPr>
      <w:r>
        <w:rPr>
          <w:rFonts w:ascii="David" w:hAnsi="David" w:cs="David"/>
          <w:sz w:val="24"/>
          <w:szCs w:val="24"/>
          <w:rtl/>
        </w:rPr>
        <w:t xml:space="preserve"> </w:t>
      </w:r>
      <w:r>
        <w:rPr>
          <w:rFonts w:ascii="David" w:hAnsi="David" w:cs="David"/>
          <w:sz w:val="24"/>
          <w:szCs w:val="24"/>
          <w:u w:val="single"/>
          <w:rtl/>
        </w:rPr>
        <w:t xml:space="preserve"> ציון איכות</w:t>
      </w:r>
      <w:r>
        <w:rPr>
          <w:rFonts w:ascii="David" w:hAnsi="David" w:cs="David"/>
          <w:sz w:val="24"/>
          <w:szCs w:val="24"/>
          <w:rtl/>
        </w:rPr>
        <w:t xml:space="preserve"> – 100% (המהווים 100 נקודות). ציון מינימלי ברכיב האיכות יהיה 80 מתוך 100 נקודות. ציון האיכות אשר יינתן למציעים יהיה על בסיס המפורט בטבלה שלהלן:</w:t>
      </w:r>
    </w:p>
    <w:p w14:paraId="64C857F6" w14:textId="77777777" w:rsidR="004F4994" w:rsidRDefault="004F4994">
      <w:pPr>
        <w:pStyle w:val="a6"/>
        <w:spacing w:line="360" w:lineRule="auto"/>
        <w:ind w:left="673"/>
        <w:jc w:val="both"/>
        <w:rPr>
          <w:rFonts w:ascii="David" w:hAnsi="David" w:cs="David"/>
          <w:sz w:val="24"/>
          <w:szCs w:val="24"/>
          <w:rtl/>
        </w:rPr>
      </w:pPr>
    </w:p>
    <w:tbl>
      <w:tblPr>
        <w:tblStyle w:val="a8"/>
        <w:bidiVisual/>
        <w:tblW w:w="8933" w:type="dxa"/>
        <w:tblLook w:val="04A0" w:firstRow="1" w:lastRow="0" w:firstColumn="1" w:lastColumn="0" w:noHBand="0" w:noVBand="1"/>
      </w:tblPr>
      <w:tblGrid>
        <w:gridCol w:w="734"/>
        <w:gridCol w:w="1100"/>
        <w:gridCol w:w="5632"/>
        <w:gridCol w:w="1467"/>
      </w:tblGrid>
      <w:tr w:rsidR="004F4994" w14:paraId="4A01D14C" w14:textId="77777777">
        <w:trPr>
          <w:trHeight w:val="445"/>
        </w:trPr>
        <w:tc>
          <w:tcPr>
            <w:tcW w:w="734" w:type="dxa"/>
          </w:tcPr>
          <w:p w14:paraId="74E370C6" w14:textId="77777777" w:rsidR="004F4994" w:rsidRDefault="00A94F92">
            <w:pPr>
              <w:bidi/>
              <w:spacing w:line="360" w:lineRule="auto"/>
              <w:jc w:val="center"/>
              <w:rPr>
                <w:rFonts w:ascii="David" w:hAnsi="David" w:cs="David"/>
                <w:b/>
                <w:bCs/>
                <w:sz w:val="24"/>
                <w:szCs w:val="24"/>
                <w:rtl/>
                <w:lang w:val="en-US"/>
              </w:rPr>
            </w:pPr>
            <w:proofErr w:type="spellStart"/>
            <w:r>
              <w:rPr>
                <w:rFonts w:ascii="David" w:hAnsi="David" w:cs="David"/>
                <w:b/>
                <w:bCs/>
                <w:sz w:val="24"/>
                <w:szCs w:val="24"/>
                <w:rtl/>
                <w:lang w:val="en-US"/>
              </w:rPr>
              <w:t>מס"ד</w:t>
            </w:r>
            <w:proofErr w:type="spellEnd"/>
          </w:p>
        </w:tc>
        <w:tc>
          <w:tcPr>
            <w:tcW w:w="1100" w:type="dxa"/>
          </w:tcPr>
          <w:p w14:paraId="546A5829" w14:textId="77777777" w:rsidR="004F4994" w:rsidRDefault="00A94F92">
            <w:pPr>
              <w:bidi/>
              <w:spacing w:line="360" w:lineRule="auto"/>
              <w:jc w:val="center"/>
              <w:rPr>
                <w:rFonts w:ascii="David" w:hAnsi="David" w:cs="David"/>
                <w:b/>
                <w:bCs/>
                <w:sz w:val="24"/>
                <w:szCs w:val="24"/>
                <w:rtl/>
                <w:lang w:val="en-US"/>
              </w:rPr>
            </w:pPr>
            <w:r>
              <w:rPr>
                <w:rFonts w:ascii="David" w:hAnsi="David" w:cs="David"/>
                <w:b/>
                <w:bCs/>
                <w:sz w:val="24"/>
                <w:szCs w:val="24"/>
                <w:rtl/>
                <w:lang w:val="en-US"/>
              </w:rPr>
              <w:t>אמת מידה לניקוד</w:t>
            </w:r>
          </w:p>
        </w:tc>
        <w:tc>
          <w:tcPr>
            <w:tcW w:w="5632" w:type="dxa"/>
          </w:tcPr>
          <w:p w14:paraId="0EC4FD08" w14:textId="77777777" w:rsidR="004F4994" w:rsidRDefault="00A94F92">
            <w:pPr>
              <w:bidi/>
              <w:spacing w:line="360" w:lineRule="auto"/>
              <w:jc w:val="center"/>
              <w:rPr>
                <w:rFonts w:ascii="David" w:hAnsi="David" w:cs="David"/>
                <w:b/>
                <w:bCs/>
                <w:sz w:val="24"/>
                <w:szCs w:val="24"/>
                <w:rtl/>
              </w:rPr>
            </w:pPr>
            <w:r>
              <w:rPr>
                <w:rFonts w:ascii="David" w:hAnsi="David" w:cs="David"/>
                <w:b/>
                <w:bCs/>
                <w:sz w:val="24"/>
                <w:szCs w:val="24"/>
                <w:rtl/>
              </w:rPr>
              <w:t>בחינת אמת המידה</w:t>
            </w:r>
          </w:p>
        </w:tc>
        <w:tc>
          <w:tcPr>
            <w:tcW w:w="1467" w:type="dxa"/>
          </w:tcPr>
          <w:p w14:paraId="362BD11B" w14:textId="77777777" w:rsidR="004F4994" w:rsidRDefault="00A94F92">
            <w:pPr>
              <w:bidi/>
              <w:spacing w:line="360" w:lineRule="auto"/>
              <w:jc w:val="center"/>
              <w:rPr>
                <w:rFonts w:ascii="David" w:hAnsi="David" w:cs="David"/>
                <w:b/>
                <w:bCs/>
                <w:sz w:val="24"/>
                <w:szCs w:val="24"/>
                <w:rtl/>
                <w:lang w:val="en-US"/>
              </w:rPr>
            </w:pPr>
            <w:r>
              <w:rPr>
                <w:rFonts w:ascii="David" w:hAnsi="David" w:cs="David"/>
                <w:b/>
                <w:bCs/>
                <w:sz w:val="24"/>
                <w:szCs w:val="24"/>
                <w:rtl/>
              </w:rPr>
              <w:t>ניקוד מקסימלי</w:t>
            </w:r>
            <w:r>
              <w:rPr>
                <w:rFonts w:ascii="David" w:hAnsi="David" w:cs="David"/>
                <w:b/>
                <w:bCs/>
                <w:sz w:val="24"/>
                <w:szCs w:val="24"/>
                <w:rtl/>
                <w:lang w:val="en-US"/>
              </w:rPr>
              <w:t xml:space="preserve"> (המהווה סה"כ 100 נקודות לרכיב </w:t>
            </w:r>
            <w:r>
              <w:rPr>
                <w:rFonts w:ascii="David" w:hAnsi="David" w:cs="David"/>
                <w:b/>
                <w:bCs/>
                <w:sz w:val="24"/>
                <w:szCs w:val="24"/>
                <w:rtl/>
                <w:lang w:val="en-US"/>
              </w:rPr>
              <w:lastRenderedPageBreak/>
              <w:t>האיכות הניקוד)</w:t>
            </w:r>
          </w:p>
        </w:tc>
      </w:tr>
      <w:tr w:rsidR="004F4994" w14:paraId="2F5EB512" w14:textId="77777777">
        <w:trPr>
          <w:trHeight w:val="1405"/>
        </w:trPr>
        <w:tc>
          <w:tcPr>
            <w:tcW w:w="734" w:type="dxa"/>
          </w:tcPr>
          <w:p w14:paraId="42C73E4E" w14:textId="77777777" w:rsidR="004F4994" w:rsidRDefault="004F4994">
            <w:pPr>
              <w:bidi/>
              <w:spacing w:line="360" w:lineRule="auto"/>
              <w:jc w:val="center"/>
              <w:rPr>
                <w:rFonts w:ascii="David" w:hAnsi="David" w:cs="David"/>
                <w:b/>
                <w:bCs/>
                <w:sz w:val="24"/>
                <w:szCs w:val="24"/>
                <w:rtl/>
              </w:rPr>
            </w:pPr>
          </w:p>
          <w:p w14:paraId="70AE0D2D" w14:textId="77777777" w:rsidR="004F4994" w:rsidRDefault="00A94F92">
            <w:pPr>
              <w:bidi/>
              <w:spacing w:line="360" w:lineRule="auto"/>
              <w:jc w:val="center"/>
              <w:rPr>
                <w:rFonts w:ascii="David" w:hAnsi="David" w:cs="David"/>
                <w:b/>
                <w:bCs/>
                <w:sz w:val="24"/>
                <w:szCs w:val="24"/>
                <w:rtl/>
              </w:rPr>
            </w:pPr>
            <w:r>
              <w:rPr>
                <w:rFonts w:ascii="David" w:hAnsi="David" w:cs="David"/>
                <w:b/>
                <w:bCs/>
                <w:sz w:val="24"/>
                <w:szCs w:val="24"/>
                <w:rtl/>
              </w:rPr>
              <w:t>1</w:t>
            </w:r>
          </w:p>
        </w:tc>
        <w:tc>
          <w:tcPr>
            <w:tcW w:w="1100" w:type="dxa"/>
          </w:tcPr>
          <w:p w14:paraId="603C6531" w14:textId="77777777" w:rsidR="004F4994" w:rsidRDefault="00A94F92">
            <w:pPr>
              <w:bidi/>
              <w:spacing w:line="360" w:lineRule="auto"/>
              <w:jc w:val="center"/>
              <w:rPr>
                <w:rFonts w:ascii="David" w:hAnsi="David" w:cs="David"/>
                <w:sz w:val="24"/>
                <w:szCs w:val="24"/>
                <w:rtl/>
              </w:rPr>
            </w:pPr>
            <w:r>
              <w:rPr>
                <w:rFonts w:ascii="David" w:hAnsi="David" w:cs="David"/>
                <w:sz w:val="24"/>
                <w:szCs w:val="24"/>
                <w:rtl/>
              </w:rPr>
              <w:t>התרשמות מניסיון המציע</w:t>
            </w:r>
          </w:p>
        </w:tc>
        <w:tc>
          <w:tcPr>
            <w:tcW w:w="5632" w:type="dxa"/>
          </w:tcPr>
          <w:p w14:paraId="0802EDBC" w14:textId="77777777" w:rsidR="004F4994" w:rsidRDefault="00A94F92">
            <w:pPr>
              <w:bidi/>
              <w:spacing w:line="360" w:lineRule="auto"/>
              <w:rPr>
                <w:rFonts w:ascii="David" w:hAnsi="David" w:cs="David"/>
                <w:sz w:val="24"/>
                <w:szCs w:val="24"/>
                <w:rtl/>
              </w:rPr>
            </w:pPr>
            <w:r>
              <w:rPr>
                <w:rFonts w:ascii="David" w:hAnsi="David" w:cs="David"/>
                <w:sz w:val="24"/>
                <w:szCs w:val="24"/>
                <w:rtl/>
              </w:rPr>
              <w:t>תובא בחשבון התרשמות מניסיון קודם של המציע, תוך התייחסות לתחומי עיסוק רלוונטיים ליד ולקול קורא זה.</w:t>
            </w:r>
          </w:p>
          <w:p w14:paraId="7366EC1B" w14:textId="77777777" w:rsidR="004F4994" w:rsidRDefault="00A94F92">
            <w:pPr>
              <w:bidi/>
              <w:spacing w:line="360" w:lineRule="auto"/>
              <w:rPr>
                <w:rFonts w:ascii="David" w:hAnsi="David" w:cs="David"/>
                <w:sz w:val="24"/>
                <w:szCs w:val="24"/>
                <w:rtl/>
              </w:rPr>
            </w:pPr>
            <w:r>
              <w:rPr>
                <w:rFonts w:ascii="David" w:hAnsi="David" w:cs="David"/>
                <w:sz w:val="24"/>
                <w:szCs w:val="24"/>
                <w:rtl/>
              </w:rPr>
              <w:t>[לצורך קבלת ניקוד לפי רכיב זה ניתן לצרף פרטים/מסמכים]</w:t>
            </w:r>
          </w:p>
        </w:tc>
        <w:tc>
          <w:tcPr>
            <w:tcW w:w="1467" w:type="dxa"/>
          </w:tcPr>
          <w:p w14:paraId="4E7CCB75" w14:textId="77777777" w:rsidR="004F4994" w:rsidRDefault="004F4994">
            <w:pPr>
              <w:bidi/>
              <w:spacing w:line="360" w:lineRule="auto"/>
              <w:jc w:val="center"/>
              <w:rPr>
                <w:rFonts w:ascii="David" w:hAnsi="David" w:cs="David"/>
                <w:sz w:val="24"/>
                <w:szCs w:val="24"/>
                <w:rtl/>
              </w:rPr>
            </w:pPr>
          </w:p>
          <w:p w14:paraId="249626E4" w14:textId="77777777" w:rsidR="004F4994" w:rsidRDefault="00A94F92">
            <w:pPr>
              <w:bidi/>
              <w:spacing w:line="360" w:lineRule="auto"/>
              <w:jc w:val="center"/>
              <w:rPr>
                <w:rFonts w:ascii="David" w:hAnsi="David" w:cs="David"/>
                <w:sz w:val="24"/>
                <w:szCs w:val="24"/>
                <w:rtl/>
              </w:rPr>
            </w:pPr>
            <w:r>
              <w:rPr>
                <w:rFonts w:ascii="David" w:hAnsi="David" w:cs="David"/>
                <w:sz w:val="24"/>
                <w:szCs w:val="24"/>
                <w:rtl/>
              </w:rPr>
              <w:t>33</w:t>
            </w:r>
          </w:p>
        </w:tc>
      </w:tr>
      <w:tr w:rsidR="004F4994" w14:paraId="03D061B8" w14:textId="77777777">
        <w:trPr>
          <w:trHeight w:val="1667"/>
        </w:trPr>
        <w:tc>
          <w:tcPr>
            <w:tcW w:w="734" w:type="dxa"/>
          </w:tcPr>
          <w:p w14:paraId="5F554EE0" w14:textId="77777777" w:rsidR="004F4994" w:rsidRDefault="004F4994">
            <w:pPr>
              <w:bidi/>
              <w:spacing w:line="360" w:lineRule="auto"/>
              <w:jc w:val="center"/>
              <w:rPr>
                <w:rFonts w:ascii="David" w:hAnsi="David" w:cs="David"/>
                <w:b/>
                <w:bCs/>
                <w:sz w:val="24"/>
                <w:szCs w:val="24"/>
                <w:rtl/>
              </w:rPr>
            </w:pPr>
          </w:p>
          <w:p w14:paraId="66BFD152" w14:textId="77777777" w:rsidR="004F4994" w:rsidRDefault="00A94F92">
            <w:pPr>
              <w:bidi/>
              <w:spacing w:line="360" w:lineRule="auto"/>
              <w:jc w:val="center"/>
              <w:rPr>
                <w:rFonts w:ascii="David" w:hAnsi="David" w:cs="David"/>
                <w:b/>
                <w:bCs/>
                <w:sz w:val="24"/>
                <w:szCs w:val="24"/>
                <w:rtl/>
              </w:rPr>
            </w:pPr>
            <w:r>
              <w:rPr>
                <w:rFonts w:ascii="David" w:hAnsi="David" w:cs="David"/>
                <w:b/>
                <w:bCs/>
                <w:sz w:val="24"/>
                <w:szCs w:val="24"/>
                <w:rtl/>
              </w:rPr>
              <w:t>2</w:t>
            </w:r>
          </w:p>
        </w:tc>
        <w:tc>
          <w:tcPr>
            <w:tcW w:w="1100" w:type="dxa"/>
          </w:tcPr>
          <w:p w14:paraId="67CE30D8" w14:textId="77777777" w:rsidR="004F4994" w:rsidRDefault="00A94F92">
            <w:pPr>
              <w:bidi/>
              <w:spacing w:line="360" w:lineRule="auto"/>
              <w:jc w:val="center"/>
              <w:rPr>
                <w:rFonts w:ascii="David" w:hAnsi="David" w:cs="David"/>
                <w:sz w:val="24"/>
                <w:szCs w:val="24"/>
              </w:rPr>
            </w:pPr>
            <w:r>
              <w:rPr>
                <w:rFonts w:ascii="David" w:hAnsi="David" w:cs="David"/>
                <w:sz w:val="24"/>
                <w:szCs w:val="24"/>
                <w:rtl/>
              </w:rPr>
              <w:t>התרשמות מאיש הקשר המוצע מטעם המציע</w:t>
            </w:r>
          </w:p>
        </w:tc>
        <w:tc>
          <w:tcPr>
            <w:tcW w:w="5632" w:type="dxa"/>
          </w:tcPr>
          <w:p w14:paraId="6C34CA8C" w14:textId="77777777" w:rsidR="004F4994" w:rsidRDefault="00A94F92">
            <w:pPr>
              <w:bidi/>
              <w:spacing w:line="360" w:lineRule="auto"/>
              <w:rPr>
                <w:rFonts w:ascii="David" w:hAnsi="David" w:cs="David"/>
                <w:sz w:val="24"/>
                <w:szCs w:val="24"/>
                <w:rtl/>
              </w:rPr>
            </w:pPr>
            <w:r>
              <w:rPr>
                <w:rFonts w:ascii="David" w:hAnsi="David" w:cs="David"/>
                <w:sz w:val="24"/>
                <w:szCs w:val="24"/>
                <w:rtl/>
              </w:rPr>
              <w:t>ניסיון איש הקשר המוצע והתרשמות ממנו אשר יוקצה למתן השירותים מול היד במהלך תקופת ההתקשרות, תוך התייחסות לתחומי עיסוק רלוונטיים ליד ולקול קורא זה. המזמינה תהא רשאית לקבוע כי לצורך מתן ניקוד לפי רכיב זה אנשי הקשר מטעם המציעים יוזמנו לראיון.</w:t>
            </w:r>
          </w:p>
          <w:p w14:paraId="404B5545" w14:textId="77777777" w:rsidR="004F4994" w:rsidRDefault="00A94F92">
            <w:pPr>
              <w:bidi/>
              <w:spacing w:line="360" w:lineRule="auto"/>
              <w:rPr>
                <w:rFonts w:ascii="David" w:hAnsi="David" w:cs="David"/>
                <w:sz w:val="24"/>
                <w:szCs w:val="24"/>
                <w:rtl/>
              </w:rPr>
            </w:pPr>
            <w:r>
              <w:rPr>
                <w:rFonts w:ascii="David" w:hAnsi="David" w:cs="David"/>
                <w:sz w:val="24"/>
                <w:szCs w:val="24"/>
                <w:rtl/>
              </w:rPr>
              <w:t>[לצורך קבלת ניקוד לפי רכיב זה ניתן לצרף פרטים/מסמכים]</w:t>
            </w:r>
          </w:p>
        </w:tc>
        <w:tc>
          <w:tcPr>
            <w:tcW w:w="1467" w:type="dxa"/>
          </w:tcPr>
          <w:p w14:paraId="25130E03" w14:textId="77777777" w:rsidR="004F4994" w:rsidRDefault="004F4994">
            <w:pPr>
              <w:tabs>
                <w:tab w:val="left" w:pos="7416"/>
              </w:tabs>
              <w:bidi/>
              <w:spacing w:before="240" w:after="0" w:line="360" w:lineRule="auto"/>
              <w:jc w:val="center"/>
              <w:rPr>
                <w:rFonts w:ascii="David" w:hAnsi="David" w:cs="David"/>
                <w:sz w:val="24"/>
                <w:szCs w:val="24"/>
                <w:rtl/>
              </w:rPr>
            </w:pPr>
          </w:p>
          <w:p w14:paraId="670D49AD" w14:textId="77777777" w:rsidR="004F4994" w:rsidRDefault="00A94F92">
            <w:pPr>
              <w:tabs>
                <w:tab w:val="left" w:pos="7416"/>
              </w:tabs>
              <w:bidi/>
              <w:spacing w:before="240" w:after="0" w:line="360" w:lineRule="auto"/>
              <w:jc w:val="center"/>
              <w:rPr>
                <w:rFonts w:ascii="David" w:hAnsi="David" w:cs="David"/>
                <w:sz w:val="24"/>
                <w:szCs w:val="24"/>
                <w:rtl/>
              </w:rPr>
            </w:pPr>
            <w:r>
              <w:rPr>
                <w:rFonts w:ascii="David" w:hAnsi="David" w:cs="David"/>
                <w:sz w:val="24"/>
                <w:szCs w:val="24"/>
                <w:rtl/>
              </w:rPr>
              <w:t>34</w:t>
            </w:r>
          </w:p>
        </w:tc>
      </w:tr>
      <w:tr w:rsidR="004F4994" w14:paraId="3406017A" w14:textId="77777777">
        <w:trPr>
          <w:trHeight w:val="1700"/>
        </w:trPr>
        <w:tc>
          <w:tcPr>
            <w:tcW w:w="734" w:type="dxa"/>
          </w:tcPr>
          <w:p w14:paraId="6C418A96" w14:textId="77777777" w:rsidR="004F4994" w:rsidRDefault="004F4994">
            <w:pPr>
              <w:bidi/>
              <w:spacing w:line="360" w:lineRule="auto"/>
              <w:jc w:val="center"/>
              <w:rPr>
                <w:rFonts w:ascii="David" w:hAnsi="David" w:cs="David"/>
                <w:b/>
                <w:bCs/>
                <w:sz w:val="24"/>
                <w:szCs w:val="24"/>
                <w:rtl/>
              </w:rPr>
            </w:pPr>
          </w:p>
          <w:p w14:paraId="296E85EB" w14:textId="77777777" w:rsidR="004F4994" w:rsidRDefault="00A94F92">
            <w:pPr>
              <w:bidi/>
              <w:spacing w:line="360" w:lineRule="auto"/>
              <w:jc w:val="center"/>
              <w:rPr>
                <w:rFonts w:ascii="David" w:hAnsi="David" w:cs="David"/>
                <w:b/>
                <w:bCs/>
                <w:sz w:val="24"/>
                <w:szCs w:val="24"/>
                <w:rtl/>
              </w:rPr>
            </w:pPr>
            <w:r>
              <w:rPr>
                <w:rFonts w:ascii="David" w:hAnsi="David" w:cs="David"/>
                <w:b/>
                <w:bCs/>
                <w:sz w:val="24"/>
                <w:szCs w:val="24"/>
                <w:rtl/>
              </w:rPr>
              <w:t>3</w:t>
            </w:r>
          </w:p>
        </w:tc>
        <w:tc>
          <w:tcPr>
            <w:tcW w:w="1100" w:type="dxa"/>
          </w:tcPr>
          <w:p w14:paraId="101451BB" w14:textId="77777777" w:rsidR="004F4994" w:rsidRDefault="00A94F92">
            <w:pPr>
              <w:bidi/>
              <w:spacing w:line="360" w:lineRule="auto"/>
              <w:jc w:val="center"/>
              <w:rPr>
                <w:rFonts w:ascii="David" w:hAnsi="David" w:cs="David"/>
                <w:sz w:val="24"/>
                <w:szCs w:val="24"/>
                <w:rtl/>
              </w:rPr>
            </w:pPr>
            <w:r>
              <w:rPr>
                <w:rFonts w:ascii="David" w:hAnsi="David" w:cs="David"/>
                <w:sz w:val="24"/>
                <w:szCs w:val="24"/>
                <w:rtl/>
              </w:rPr>
              <w:t>שביעות רצון של לקוחות קודמים</w:t>
            </w:r>
          </w:p>
        </w:tc>
        <w:tc>
          <w:tcPr>
            <w:tcW w:w="5632" w:type="dxa"/>
          </w:tcPr>
          <w:p w14:paraId="76901FBD" w14:textId="77777777" w:rsidR="004F4994" w:rsidRDefault="00A94F92">
            <w:pPr>
              <w:bidi/>
              <w:spacing w:line="360" w:lineRule="auto"/>
              <w:rPr>
                <w:rFonts w:ascii="David" w:hAnsi="David" w:cs="David"/>
                <w:sz w:val="24"/>
                <w:szCs w:val="24"/>
                <w:rtl/>
              </w:rPr>
            </w:pPr>
            <w:r>
              <w:rPr>
                <w:rFonts w:ascii="David" w:hAnsi="David" w:cs="David"/>
                <w:sz w:val="24"/>
                <w:szCs w:val="24"/>
                <w:rtl/>
              </w:rPr>
              <w:t>הציון יקבע על פי חוות דעת של לקוחות קודמים של המציעים (לרבות המזמינה עצמה), לפי בחירת המזמינה, לגבי איכות מתן השירותים, זמינות המציע ואיש הקשר מטעמו וביצועי המציע. במקרה שלמזמינה יש ניסיון מוקדם היא תהיה רשאית לקבוע את הציון עבור רכיב זה על סמך התרשמותה בלבד.</w:t>
            </w:r>
          </w:p>
        </w:tc>
        <w:tc>
          <w:tcPr>
            <w:tcW w:w="1467" w:type="dxa"/>
          </w:tcPr>
          <w:p w14:paraId="121E8754" w14:textId="77777777" w:rsidR="004F4994" w:rsidRDefault="004F4994">
            <w:pPr>
              <w:tabs>
                <w:tab w:val="left" w:pos="7416"/>
              </w:tabs>
              <w:bidi/>
              <w:spacing w:before="240" w:after="0" w:line="360" w:lineRule="auto"/>
              <w:jc w:val="center"/>
              <w:rPr>
                <w:rFonts w:ascii="David" w:hAnsi="David" w:cs="David"/>
                <w:sz w:val="24"/>
                <w:szCs w:val="24"/>
                <w:rtl/>
              </w:rPr>
            </w:pPr>
          </w:p>
          <w:p w14:paraId="383A6A1F" w14:textId="77777777" w:rsidR="004F4994" w:rsidRDefault="00A94F92">
            <w:pPr>
              <w:tabs>
                <w:tab w:val="left" w:pos="7416"/>
              </w:tabs>
              <w:bidi/>
              <w:spacing w:before="240" w:after="0" w:line="360" w:lineRule="auto"/>
              <w:jc w:val="center"/>
              <w:rPr>
                <w:rFonts w:ascii="David" w:hAnsi="David" w:cs="David"/>
                <w:sz w:val="24"/>
                <w:szCs w:val="24"/>
                <w:rtl/>
              </w:rPr>
            </w:pPr>
            <w:r>
              <w:rPr>
                <w:rFonts w:ascii="David" w:hAnsi="David" w:cs="David"/>
                <w:sz w:val="24"/>
                <w:szCs w:val="24"/>
                <w:rtl/>
              </w:rPr>
              <w:t>33</w:t>
            </w:r>
          </w:p>
        </w:tc>
      </w:tr>
    </w:tbl>
    <w:p w14:paraId="65737378" w14:textId="77777777" w:rsidR="004F4994" w:rsidRDefault="004F4994">
      <w:pPr>
        <w:pStyle w:val="a6"/>
        <w:spacing w:line="360" w:lineRule="auto"/>
        <w:ind w:left="673"/>
        <w:jc w:val="both"/>
        <w:rPr>
          <w:rFonts w:ascii="David" w:hAnsi="David" w:cs="David"/>
          <w:sz w:val="24"/>
          <w:szCs w:val="24"/>
        </w:rPr>
      </w:pPr>
    </w:p>
    <w:p w14:paraId="1921ADBE" w14:textId="77777777" w:rsidR="004F4994" w:rsidRDefault="00A94F92">
      <w:pPr>
        <w:pStyle w:val="a6"/>
        <w:numPr>
          <w:ilvl w:val="0"/>
          <w:numId w:val="4"/>
        </w:numPr>
        <w:spacing w:line="360" w:lineRule="auto"/>
        <w:jc w:val="both"/>
        <w:rPr>
          <w:rFonts w:ascii="David" w:hAnsi="David" w:cs="David"/>
          <w:sz w:val="24"/>
          <w:szCs w:val="24"/>
        </w:rPr>
      </w:pPr>
      <w:r>
        <w:rPr>
          <w:rFonts w:ascii="David" w:hAnsi="David" w:cs="David"/>
          <w:sz w:val="24"/>
          <w:szCs w:val="24"/>
          <w:rtl/>
        </w:rPr>
        <w:t>מובהר בזאת כי לצורך מתן ניקוד האיכות ועדת המכרזים תהא רשאית למנות ועדה מקצועית מטעמה.</w:t>
      </w:r>
    </w:p>
    <w:p w14:paraId="3C13221F" w14:textId="77777777" w:rsidR="004F4994" w:rsidRDefault="00A94F92">
      <w:pPr>
        <w:pStyle w:val="a6"/>
        <w:numPr>
          <w:ilvl w:val="0"/>
          <w:numId w:val="4"/>
        </w:numPr>
        <w:spacing w:line="360" w:lineRule="auto"/>
        <w:jc w:val="both"/>
        <w:rPr>
          <w:rFonts w:ascii="David" w:hAnsi="David" w:cs="David"/>
          <w:sz w:val="24"/>
          <w:szCs w:val="24"/>
        </w:rPr>
      </w:pPr>
      <w:r>
        <w:rPr>
          <w:rFonts w:ascii="David" w:hAnsi="David" w:cs="David"/>
          <w:sz w:val="24"/>
          <w:szCs w:val="24"/>
          <w:rtl/>
        </w:rPr>
        <w:t>היד תהא רשאית לקיים מעת לעת הליכים של בחירת מנהל פרויקט נבחר מקרב ספקי המסגרת המופיעים ברשימה לצורך ייעוץ וקידום פרויקטים חינוכיים ו/או תרבותיים ו/או פרויקטים של תיעוד חזותי ספציפיים (להלן: "</w:t>
      </w:r>
      <w:r>
        <w:rPr>
          <w:rFonts w:ascii="David" w:hAnsi="David" w:cs="David"/>
          <w:b/>
          <w:bCs/>
          <w:sz w:val="24"/>
          <w:szCs w:val="24"/>
          <w:rtl/>
        </w:rPr>
        <w:t>פניה ספציפית</w:t>
      </w:r>
      <w:r>
        <w:rPr>
          <w:rFonts w:ascii="David" w:hAnsi="David" w:cs="David"/>
          <w:sz w:val="24"/>
          <w:szCs w:val="24"/>
          <w:rtl/>
        </w:rPr>
        <w:t>" או "</w:t>
      </w:r>
      <w:r>
        <w:rPr>
          <w:rFonts w:ascii="David" w:hAnsi="David" w:cs="David"/>
          <w:b/>
          <w:bCs/>
          <w:sz w:val="24"/>
          <w:szCs w:val="24"/>
          <w:rtl/>
        </w:rPr>
        <w:t>ספק נבחר</w:t>
      </w:r>
      <w:r>
        <w:rPr>
          <w:rFonts w:ascii="David" w:hAnsi="David" w:cs="David"/>
          <w:sz w:val="24"/>
          <w:szCs w:val="24"/>
          <w:rtl/>
        </w:rPr>
        <w:t xml:space="preserve">", לפי העניין). </w:t>
      </w:r>
    </w:p>
    <w:p w14:paraId="4510DFC5" w14:textId="77777777" w:rsidR="004F4994" w:rsidRDefault="00A94F92">
      <w:pPr>
        <w:pStyle w:val="a6"/>
        <w:numPr>
          <w:ilvl w:val="0"/>
          <w:numId w:val="4"/>
        </w:numPr>
        <w:spacing w:line="360" w:lineRule="auto"/>
        <w:jc w:val="both"/>
        <w:rPr>
          <w:rFonts w:ascii="David" w:hAnsi="David" w:cs="David"/>
          <w:sz w:val="24"/>
          <w:szCs w:val="24"/>
        </w:rPr>
      </w:pPr>
      <w:r>
        <w:rPr>
          <w:rFonts w:ascii="David" w:hAnsi="David" w:cs="David"/>
          <w:sz w:val="24"/>
          <w:szCs w:val="24"/>
          <w:rtl/>
        </w:rPr>
        <w:t>ככלל, במסגרת הפניות הספציפיות יידרשו הספקים הנבחרים למלא תפקיד הכולל ניהול פרויקטים שונים בתחום החינוך ו/או התרבות ו/או התיעוד החזותי; עבודה מול מוסדות חינוך, רשויות, משרדי ממשלה וכד'; ניהול תקציב בהיקף שיכול להגיע עד מיליוני ₪ בשנה; ניהול מו"מ מול גורמים מקצועיים; השתתפות כגורם מקצועי במכרזים; עמידה בלוחות זמנים; ניהול צוות; קיום יחסי אנוש טובים. היד תהא רשאית לשנות לגבי כל פניה ספציפית את דרישות התפקיד.</w:t>
      </w:r>
    </w:p>
    <w:p w14:paraId="3365609C" w14:textId="77777777" w:rsidR="004F4994" w:rsidRDefault="00A94F92">
      <w:pPr>
        <w:pStyle w:val="a6"/>
        <w:numPr>
          <w:ilvl w:val="0"/>
          <w:numId w:val="4"/>
        </w:numPr>
        <w:spacing w:line="360" w:lineRule="auto"/>
        <w:jc w:val="both"/>
        <w:rPr>
          <w:rFonts w:ascii="David" w:hAnsi="David" w:cs="David"/>
          <w:sz w:val="24"/>
          <w:szCs w:val="24"/>
          <w:u w:val="single"/>
        </w:rPr>
      </w:pPr>
      <w:r>
        <w:rPr>
          <w:rFonts w:ascii="David" w:hAnsi="David" w:cs="David"/>
          <w:sz w:val="24"/>
          <w:szCs w:val="24"/>
          <w:u w:val="single"/>
          <w:rtl/>
        </w:rPr>
        <w:t>פניה ספציפית לספקי המסגרת הנכללים ברשימה</w:t>
      </w:r>
    </w:p>
    <w:p w14:paraId="5338048E" w14:textId="77777777" w:rsidR="004F4994" w:rsidRDefault="00A94F92">
      <w:pPr>
        <w:pStyle w:val="a6"/>
        <w:numPr>
          <w:ilvl w:val="1"/>
          <w:numId w:val="4"/>
        </w:numPr>
        <w:spacing w:line="360" w:lineRule="auto"/>
        <w:ind w:left="1121"/>
        <w:jc w:val="both"/>
        <w:rPr>
          <w:rFonts w:ascii="David" w:hAnsi="David" w:cs="David"/>
          <w:sz w:val="24"/>
          <w:szCs w:val="24"/>
          <w:rtl/>
        </w:rPr>
      </w:pPr>
      <w:r>
        <w:rPr>
          <w:rFonts w:ascii="David" w:hAnsi="David" w:cs="David"/>
          <w:sz w:val="24"/>
          <w:szCs w:val="24"/>
          <w:rtl/>
        </w:rPr>
        <w:t xml:space="preserve">במסגרת פניה ספציפית תפנה ועדת המכרזים לקבלת הצעות אל לפחות שלושה מספקי המסגרת הכלולים ברשימה, לפי שיקול דעתה. </w:t>
      </w:r>
    </w:p>
    <w:p w14:paraId="2713AB28" w14:textId="77777777" w:rsidR="004F4994" w:rsidRDefault="00A94F92">
      <w:pPr>
        <w:pStyle w:val="a6"/>
        <w:numPr>
          <w:ilvl w:val="1"/>
          <w:numId w:val="4"/>
        </w:numPr>
        <w:spacing w:line="360" w:lineRule="auto"/>
        <w:ind w:left="1121"/>
        <w:jc w:val="both"/>
        <w:rPr>
          <w:rFonts w:ascii="David" w:hAnsi="David" w:cs="David"/>
          <w:sz w:val="24"/>
          <w:szCs w:val="24"/>
          <w:rtl/>
        </w:rPr>
      </w:pPr>
      <w:r>
        <w:rPr>
          <w:rFonts w:ascii="David" w:hAnsi="David" w:cs="David"/>
          <w:sz w:val="24"/>
          <w:szCs w:val="24"/>
          <w:rtl/>
        </w:rPr>
        <w:t xml:space="preserve">מנתה רשימת המציעים פחות מחמישה מציעים, תפנה הוועדה אל כל ספקי המסגרת  הכלולים ברשימה. בנוסף, במקרה שהרשימה תכלול פחות מ-5 ספקים, ועדת המכרזים תהא רשאית לפנות לגורם מקצועי מטעמה לצורך קבלת המלצתו להוספת מציעים פוטנציאלים כך שהפניה תעשה לחמישה מציעים פוטנציאלים בסה"כ לפי שיקול דעתה.  </w:t>
      </w:r>
    </w:p>
    <w:p w14:paraId="3899E2C4" w14:textId="77777777" w:rsidR="004F4994" w:rsidRDefault="00A94F92">
      <w:pPr>
        <w:pStyle w:val="a6"/>
        <w:numPr>
          <w:ilvl w:val="1"/>
          <w:numId w:val="4"/>
        </w:numPr>
        <w:spacing w:line="360" w:lineRule="auto"/>
        <w:ind w:left="1121"/>
        <w:jc w:val="both"/>
        <w:rPr>
          <w:rFonts w:ascii="David" w:hAnsi="David" w:cs="David"/>
          <w:sz w:val="24"/>
          <w:szCs w:val="24"/>
        </w:rPr>
      </w:pPr>
      <w:r>
        <w:rPr>
          <w:rFonts w:ascii="David" w:hAnsi="David" w:cs="David"/>
          <w:sz w:val="24"/>
          <w:szCs w:val="24"/>
          <w:rtl/>
        </w:rPr>
        <w:t xml:space="preserve">במידה ובמסגרת פניה ספציפית לא תתבצע פניה לכל המציעים שברשימה, תבחר ועדת המכרזים מציעים אליהם תיעשה הפניה מתוך הרשימה באופן </w:t>
      </w:r>
      <w:proofErr w:type="spellStart"/>
      <w:r>
        <w:rPr>
          <w:rFonts w:ascii="David" w:hAnsi="David" w:cs="David"/>
          <w:sz w:val="24"/>
          <w:szCs w:val="24"/>
          <w:rtl/>
        </w:rPr>
        <w:t>שיוויוני</w:t>
      </w:r>
      <w:proofErr w:type="spellEnd"/>
      <w:r>
        <w:rPr>
          <w:rFonts w:ascii="David" w:hAnsi="David" w:cs="David"/>
          <w:sz w:val="24"/>
          <w:szCs w:val="24"/>
          <w:rtl/>
        </w:rPr>
        <w:t xml:space="preserve"> והוגן, ובאופן שבכל פנייה יהיו לפחות שליש </w:t>
      </w:r>
      <w:proofErr w:type="spellStart"/>
      <w:r>
        <w:rPr>
          <w:rFonts w:ascii="David" w:hAnsi="David" w:cs="David"/>
          <w:sz w:val="24"/>
          <w:szCs w:val="24"/>
          <w:rtl/>
        </w:rPr>
        <w:t>מהמציעים</w:t>
      </w:r>
      <w:proofErr w:type="spellEnd"/>
      <w:r>
        <w:rPr>
          <w:rFonts w:ascii="David" w:hAnsi="David" w:cs="David"/>
          <w:sz w:val="24"/>
          <w:szCs w:val="24"/>
          <w:rtl/>
        </w:rPr>
        <w:t xml:space="preserve"> כאלו שלא נכללו בפניה בעבר (ככל שאפשרי).   </w:t>
      </w:r>
    </w:p>
    <w:p w14:paraId="029D4CC1" w14:textId="4AABF0A8" w:rsidR="004F4994" w:rsidRDefault="00A94F92">
      <w:pPr>
        <w:pStyle w:val="a6"/>
        <w:numPr>
          <w:ilvl w:val="1"/>
          <w:numId w:val="4"/>
        </w:numPr>
        <w:spacing w:line="360" w:lineRule="auto"/>
        <w:ind w:left="1080"/>
        <w:jc w:val="both"/>
        <w:rPr>
          <w:rFonts w:ascii="David" w:hAnsi="David" w:cs="David"/>
          <w:b/>
          <w:bCs/>
          <w:sz w:val="24"/>
          <w:szCs w:val="24"/>
          <w:rtl/>
        </w:rPr>
      </w:pPr>
      <w:r>
        <w:rPr>
          <w:rFonts w:ascii="David" w:hAnsi="David" w:cs="David"/>
          <w:b/>
          <w:bCs/>
          <w:sz w:val="24"/>
          <w:szCs w:val="24"/>
          <w:rtl/>
        </w:rPr>
        <w:t xml:space="preserve">במסגרת פניה ספציפית ועדת המכרזים תהא רשאית לקבוע (עפ"י שיקול דעתה הבלעדי) תנאי סף ו/או אמות מידה (לרבות מחיר, התאמתו ו/או יכולותיו של המציע לתכני הפרויקט הספציפי) ספציפיים המותאמים לפרויקט שבנדון. במסגרת פניה ספציפית המזמינה תהא רשאית לקבוע כי יתנהל מו"מ עם מי </w:t>
      </w:r>
      <w:proofErr w:type="spellStart"/>
      <w:r>
        <w:rPr>
          <w:rFonts w:ascii="David" w:hAnsi="David" w:cs="David"/>
          <w:b/>
          <w:bCs/>
          <w:sz w:val="24"/>
          <w:szCs w:val="24"/>
          <w:rtl/>
        </w:rPr>
        <w:t>מציעי</w:t>
      </w:r>
      <w:proofErr w:type="spellEnd"/>
      <w:r>
        <w:rPr>
          <w:rFonts w:ascii="David" w:hAnsi="David" w:cs="David"/>
          <w:b/>
          <w:bCs/>
          <w:sz w:val="24"/>
          <w:szCs w:val="24"/>
          <w:rtl/>
        </w:rPr>
        <w:t xml:space="preserve"> המסגרת אשר ישתתפו בפניה, וכן תהיה רשאית </w:t>
      </w:r>
      <w:r w:rsidR="00BE6001">
        <w:rPr>
          <w:rFonts w:ascii="David" w:hAnsi="David" w:cs="David" w:hint="cs"/>
          <w:b/>
          <w:bCs/>
          <w:sz w:val="24"/>
          <w:szCs w:val="24"/>
          <w:rtl/>
        </w:rPr>
        <w:t xml:space="preserve">בכל עת </w:t>
      </w:r>
      <w:r>
        <w:rPr>
          <w:rFonts w:ascii="David" w:hAnsi="David" w:cs="David"/>
          <w:b/>
          <w:bCs/>
          <w:sz w:val="24"/>
          <w:szCs w:val="24"/>
          <w:rtl/>
        </w:rPr>
        <w:t>לבקש הבהרות, השלמות של פרטים ו/או מסמכים, תוספות או שינויים מספק מסגרת מסוים או מכל ספקי המסגרת אשר ישתתפו בפניה הספציפית.</w:t>
      </w:r>
    </w:p>
    <w:p w14:paraId="67962987" w14:textId="77777777" w:rsidR="004F4994" w:rsidRDefault="00A94F92">
      <w:pPr>
        <w:pStyle w:val="a6"/>
        <w:numPr>
          <w:ilvl w:val="1"/>
          <w:numId w:val="4"/>
        </w:numPr>
        <w:spacing w:line="360" w:lineRule="auto"/>
        <w:ind w:left="1121"/>
        <w:jc w:val="both"/>
        <w:rPr>
          <w:rFonts w:ascii="David" w:hAnsi="David" w:cs="David"/>
          <w:sz w:val="24"/>
          <w:szCs w:val="24"/>
        </w:rPr>
      </w:pPr>
      <w:r>
        <w:rPr>
          <w:rFonts w:ascii="David" w:hAnsi="David" w:cs="David"/>
          <w:sz w:val="24"/>
          <w:szCs w:val="24"/>
          <w:rtl/>
        </w:rPr>
        <w:t>כל ספק מסגרת המשתתף בפניה ספציפית יציע הצעתו. היד תבחר בכל פניה ספציפית במציע שהצעתו הינה המיטבית ביותר עפ"י אמות המידה שייקבעו בפנייה הספציפית.</w:t>
      </w:r>
    </w:p>
    <w:p w14:paraId="06C420B3" w14:textId="77777777" w:rsidR="004F4994" w:rsidRDefault="00A94F92">
      <w:pPr>
        <w:pStyle w:val="a6"/>
        <w:numPr>
          <w:ilvl w:val="1"/>
          <w:numId w:val="4"/>
        </w:numPr>
        <w:spacing w:line="360" w:lineRule="auto"/>
        <w:ind w:left="1121"/>
        <w:jc w:val="both"/>
        <w:rPr>
          <w:rFonts w:ascii="David" w:hAnsi="David" w:cs="David"/>
          <w:sz w:val="24"/>
          <w:szCs w:val="24"/>
        </w:rPr>
      </w:pPr>
      <w:r>
        <w:rPr>
          <w:rFonts w:ascii="David" w:hAnsi="David" w:cs="David"/>
          <w:sz w:val="24"/>
          <w:szCs w:val="24"/>
          <w:rtl/>
        </w:rPr>
        <w:t xml:space="preserve">המזמינה תחתום מול הספק הנבחר על הסכם למתן השירותים </w:t>
      </w:r>
      <w:proofErr w:type="spellStart"/>
      <w:r>
        <w:rPr>
          <w:rFonts w:ascii="David" w:hAnsi="David" w:cs="David"/>
          <w:sz w:val="24"/>
          <w:szCs w:val="24"/>
          <w:rtl/>
        </w:rPr>
        <w:t>המצ"ב</w:t>
      </w:r>
      <w:proofErr w:type="spellEnd"/>
      <w:r>
        <w:rPr>
          <w:rFonts w:ascii="David" w:hAnsi="David" w:cs="David"/>
          <w:sz w:val="24"/>
          <w:szCs w:val="24"/>
          <w:rtl/>
        </w:rPr>
        <w:t xml:space="preserve"> </w:t>
      </w:r>
      <w:r>
        <w:rPr>
          <w:rFonts w:ascii="David" w:hAnsi="David" w:cs="David"/>
          <w:b/>
          <w:bCs/>
          <w:sz w:val="24"/>
          <w:szCs w:val="24"/>
          <w:u w:val="single"/>
          <w:rtl/>
        </w:rPr>
        <w:t>כנספח 2</w:t>
      </w:r>
      <w:r>
        <w:rPr>
          <w:rFonts w:ascii="David" w:hAnsi="David" w:cs="David"/>
          <w:sz w:val="24"/>
          <w:szCs w:val="24"/>
          <w:rtl/>
        </w:rPr>
        <w:t xml:space="preserve"> לפנייה זו (אשר יוגש חתום על ידי כל המשתתפים בפניה זו ביחד עם בקשת הצטרפותם). ההסכם ייכנס לתוקפו אך ורק לאחר חתימת המזמינה על ההסכם.</w:t>
      </w:r>
    </w:p>
    <w:p w14:paraId="2D2738C9" w14:textId="77777777" w:rsidR="004F4994" w:rsidRDefault="00A94F92">
      <w:pPr>
        <w:pStyle w:val="a6"/>
        <w:numPr>
          <w:ilvl w:val="1"/>
          <w:numId w:val="4"/>
        </w:numPr>
        <w:spacing w:line="360" w:lineRule="auto"/>
        <w:ind w:left="1121"/>
        <w:jc w:val="both"/>
        <w:rPr>
          <w:rFonts w:ascii="David" w:hAnsi="David" w:cs="David"/>
          <w:sz w:val="24"/>
          <w:szCs w:val="24"/>
        </w:rPr>
      </w:pPr>
      <w:r>
        <w:rPr>
          <w:rFonts w:ascii="David" w:hAnsi="David" w:cs="David"/>
          <w:sz w:val="24"/>
          <w:szCs w:val="24"/>
          <w:rtl/>
        </w:rPr>
        <w:t xml:space="preserve">למרות האמור לעיל המזמין יהא רשאי להודיע על הפסקת ההתקשרות עם כל אחד מהספקים הנבחרים, בכפוף למתן הודעה מוקדמת של 30 ימים בכתב ומראש לספק הנבחר, בהתאם למפורט בהסכם </w:t>
      </w:r>
      <w:proofErr w:type="spellStart"/>
      <w:r>
        <w:rPr>
          <w:rFonts w:ascii="David" w:hAnsi="David" w:cs="David"/>
          <w:sz w:val="24"/>
          <w:szCs w:val="24"/>
          <w:rtl/>
        </w:rPr>
        <w:t>המצ"ב</w:t>
      </w:r>
      <w:proofErr w:type="spellEnd"/>
      <w:r>
        <w:rPr>
          <w:rFonts w:ascii="David" w:hAnsi="David" w:cs="David"/>
          <w:sz w:val="24"/>
          <w:szCs w:val="24"/>
          <w:rtl/>
        </w:rPr>
        <w:t xml:space="preserve"> כנספח 2 לפניה זו. </w:t>
      </w:r>
    </w:p>
    <w:p w14:paraId="54BA54FB" w14:textId="77777777" w:rsidR="004F4994" w:rsidRDefault="00A94F92">
      <w:pPr>
        <w:pStyle w:val="a6"/>
        <w:numPr>
          <w:ilvl w:val="1"/>
          <w:numId w:val="4"/>
        </w:numPr>
        <w:spacing w:line="360" w:lineRule="auto"/>
        <w:ind w:left="1121"/>
        <w:jc w:val="both"/>
        <w:rPr>
          <w:rFonts w:ascii="David" w:hAnsi="David" w:cs="David"/>
          <w:sz w:val="24"/>
          <w:szCs w:val="24"/>
          <w:rtl/>
        </w:rPr>
      </w:pPr>
      <w:r>
        <w:rPr>
          <w:rFonts w:ascii="David" w:hAnsi="David" w:cs="David"/>
          <w:sz w:val="24"/>
          <w:szCs w:val="24"/>
          <w:rtl/>
        </w:rPr>
        <w:t>כל פניה מטעם היד לקבלת הצעות בפניה ספציפית</w:t>
      </w:r>
      <w:r>
        <w:rPr>
          <w:rFonts w:ascii="David" w:hAnsi="David" w:cs="David"/>
          <w:sz w:val="24"/>
          <w:szCs w:val="24"/>
        </w:rPr>
        <w:t xml:space="preserve"> </w:t>
      </w:r>
      <w:r>
        <w:rPr>
          <w:rFonts w:ascii="David" w:hAnsi="David" w:cs="David"/>
          <w:sz w:val="24"/>
          <w:szCs w:val="24"/>
          <w:rtl/>
        </w:rPr>
        <w:t xml:space="preserve">תהיה בהתאם להוראות הדין ולנוהלי היד. אין בפניה זו כדי לגרוע מסמכויות היד על פי כל דין. </w:t>
      </w:r>
    </w:p>
    <w:p w14:paraId="0B5AF27C" w14:textId="77777777" w:rsidR="004F4994" w:rsidRDefault="00A94F92">
      <w:pPr>
        <w:pStyle w:val="a6"/>
        <w:numPr>
          <w:ilvl w:val="0"/>
          <w:numId w:val="4"/>
        </w:numPr>
        <w:spacing w:line="360" w:lineRule="auto"/>
        <w:jc w:val="both"/>
        <w:rPr>
          <w:rFonts w:ascii="David" w:hAnsi="David" w:cs="David"/>
          <w:sz w:val="24"/>
          <w:szCs w:val="24"/>
        </w:rPr>
      </w:pPr>
      <w:r>
        <w:rPr>
          <w:rFonts w:ascii="David" w:hAnsi="David" w:cs="David"/>
          <w:sz w:val="24"/>
          <w:szCs w:val="24"/>
          <w:rtl/>
        </w:rPr>
        <w:t>היד תהא רשאית לעדכן את ציון האיכות של ספקי המסגרת בעקבות ניסיונה עם מי מספקי המסגרת כספק נבחר בעקבות פניה זו.</w:t>
      </w:r>
    </w:p>
    <w:p w14:paraId="3B153598" w14:textId="77777777" w:rsidR="004F4994" w:rsidRDefault="00A94F92">
      <w:pPr>
        <w:pStyle w:val="a6"/>
        <w:numPr>
          <w:ilvl w:val="0"/>
          <w:numId w:val="4"/>
        </w:numPr>
        <w:spacing w:line="360" w:lineRule="auto"/>
        <w:jc w:val="both"/>
        <w:rPr>
          <w:rFonts w:ascii="David" w:hAnsi="David" w:cs="David"/>
          <w:sz w:val="24"/>
          <w:szCs w:val="24"/>
        </w:rPr>
      </w:pPr>
      <w:r>
        <w:rPr>
          <w:rFonts w:ascii="David" w:hAnsi="David" w:cs="David"/>
          <w:sz w:val="24"/>
          <w:szCs w:val="24"/>
          <w:rtl/>
        </w:rPr>
        <w:t xml:space="preserve">מובהר כי אין בבחירת ספקי המסגרת ע"י היד כדאי ליצור בלעדיות במתן השירותים שבנדון לספקי המסגרת. </w:t>
      </w:r>
    </w:p>
    <w:p w14:paraId="37B5EB0D" w14:textId="77777777" w:rsidR="004F4994" w:rsidRDefault="00A94F92">
      <w:pPr>
        <w:pStyle w:val="a6"/>
        <w:numPr>
          <w:ilvl w:val="0"/>
          <w:numId w:val="4"/>
        </w:numPr>
        <w:spacing w:line="360" w:lineRule="auto"/>
        <w:jc w:val="both"/>
        <w:rPr>
          <w:rFonts w:ascii="David" w:hAnsi="David" w:cs="David"/>
          <w:sz w:val="24"/>
          <w:szCs w:val="24"/>
          <w:rtl/>
        </w:rPr>
      </w:pPr>
      <w:r>
        <w:rPr>
          <w:rFonts w:ascii="David" w:hAnsi="David" w:cs="David"/>
          <w:sz w:val="24"/>
          <w:szCs w:val="24"/>
          <w:rtl/>
        </w:rPr>
        <w:t xml:space="preserve">אין בפניה זו כדי לגרוע מסמכויות היד על פי כל דין. </w:t>
      </w:r>
    </w:p>
    <w:p w14:paraId="3C2DB222" w14:textId="572B91A0" w:rsidR="00536A88" w:rsidRDefault="00A94F92" w:rsidP="00536A88">
      <w:pPr>
        <w:pStyle w:val="a6"/>
        <w:numPr>
          <w:ilvl w:val="0"/>
          <w:numId w:val="4"/>
        </w:numPr>
        <w:spacing w:line="360" w:lineRule="auto"/>
        <w:jc w:val="both"/>
        <w:rPr>
          <w:rFonts w:ascii="David" w:hAnsi="David" w:cs="David"/>
          <w:sz w:val="24"/>
          <w:szCs w:val="24"/>
        </w:rPr>
      </w:pPr>
      <w:r>
        <w:rPr>
          <w:rFonts w:ascii="David" w:hAnsi="David" w:cs="David"/>
          <w:sz w:val="24"/>
          <w:szCs w:val="24"/>
          <w:rtl/>
        </w:rPr>
        <w:t>שאלות הבהרה בנוגע לקול קורא זה ניתן להפנות אך ורק בכתב אל</w:t>
      </w:r>
      <w:r w:rsidR="00536A88">
        <w:rPr>
          <w:rFonts w:ascii="David" w:hAnsi="David" w:cs="David" w:hint="cs"/>
          <w:sz w:val="24"/>
          <w:szCs w:val="24"/>
          <w:rtl/>
        </w:rPr>
        <w:t xml:space="preserve"> מיכל גינזבורג בדוא"ל </w:t>
      </w:r>
      <w:hyperlink r:id="rId8" w:history="1">
        <w:r w:rsidR="00536A88" w:rsidRPr="001764E8">
          <w:rPr>
            <w:rStyle w:val="Hyperlink"/>
            <w:rFonts w:ascii="David" w:hAnsi="David" w:cs="David"/>
            <w:sz w:val="24"/>
            <w:szCs w:val="24"/>
          </w:rPr>
          <w:t>michal@ybz.org.il</w:t>
        </w:r>
      </w:hyperlink>
      <w:r w:rsidR="0087330B">
        <w:rPr>
          <w:rFonts w:ascii="David" w:hAnsi="David" w:cs="David" w:hint="cs"/>
          <w:sz w:val="24"/>
          <w:szCs w:val="24"/>
          <w:rtl/>
        </w:rPr>
        <w:t>.</w:t>
      </w:r>
    </w:p>
    <w:p w14:paraId="00BAC089" w14:textId="77777777" w:rsidR="004F4994" w:rsidRDefault="004F4994">
      <w:pPr>
        <w:pStyle w:val="a6"/>
        <w:spacing w:line="360" w:lineRule="auto"/>
        <w:ind w:left="360" w:firstLine="360"/>
        <w:jc w:val="both"/>
        <w:rPr>
          <w:rFonts w:ascii="David" w:hAnsi="David" w:cs="David"/>
          <w:b/>
          <w:bCs/>
          <w:sz w:val="24"/>
          <w:szCs w:val="24"/>
          <w:u w:val="single"/>
          <w:rtl/>
        </w:rPr>
      </w:pPr>
    </w:p>
    <w:p w14:paraId="1778F63A" w14:textId="77777777" w:rsidR="004F4994" w:rsidRDefault="00A94F92">
      <w:pPr>
        <w:pStyle w:val="a6"/>
        <w:spacing w:line="360" w:lineRule="auto"/>
        <w:ind w:left="360" w:firstLine="360"/>
        <w:jc w:val="both"/>
        <w:rPr>
          <w:rFonts w:ascii="David" w:hAnsi="David" w:cs="David"/>
          <w:b/>
          <w:bCs/>
          <w:sz w:val="24"/>
          <w:szCs w:val="24"/>
          <w:u w:val="single"/>
          <w:rtl/>
        </w:rPr>
      </w:pPr>
      <w:r>
        <w:rPr>
          <w:rFonts w:ascii="David" w:hAnsi="David" w:cs="David"/>
          <w:b/>
          <w:bCs/>
          <w:sz w:val="24"/>
          <w:szCs w:val="24"/>
          <w:u w:val="single"/>
          <w:rtl/>
        </w:rPr>
        <w:t xml:space="preserve">הגשת הצעות </w:t>
      </w:r>
    </w:p>
    <w:p w14:paraId="168ADA3A" w14:textId="77777777" w:rsidR="004F4994" w:rsidRDefault="00A94F92">
      <w:pPr>
        <w:pStyle w:val="a6"/>
        <w:numPr>
          <w:ilvl w:val="0"/>
          <w:numId w:val="4"/>
        </w:numPr>
        <w:spacing w:line="360" w:lineRule="auto"/>
        <w:jc w:val="both"/>
        <w:rPr>
          <w:rFonts w:ascii="David" w:hAnsi="David" w:cs="David"/>
          <w:sz w:val="24"/>
          <w:szCs w:val="24"/>
        </w:rPr>
      </w:pPr>
      <w:r>
        <w:rPr>
          <w:rFonts w:ascii="David" w:hAnsi="David" w:cs="David"/>
          <w:sz w:val="24"/>
          <w:szCs w:val="24"/>
          <w:rtl/>
        </w:rPr>
        <w:t xml:space="preserve">מציע אשר יהיה מעוניין להגיש הצעה בהליך זה יגיש את בקשת ההצטרפות </w:t>
      </w:r>
      <w:proofErr w:type="spellStart"/>
      <w:r>
        <w:rPr>
          <w:rFonts w:ascii="David" w:hAnsi="David" w:cs="David"/>
          <w:sz w:val="24"/>
          <w:szCs w:val="24"/>
          <w:rtl/>
        </w:rPr>
        <w:t>המצ"ב</w:t>
      </w:r>
      <w:proofErr w:type="spellEnd"/>
      <w:r>
        <w:rPr>
          <w:rFonts w:ascii="David" w:hAnsi="David" w:cs="David"/>
          <w:sz w:val="24"/>
          <w:szCs w:val="24"/>
          <w:rtl/>
        </w:rPr>
        <w:t xml:space="preserve"> לפנייה זו.</w:t>
      </w:r>
    </w:p>
    <w:p w14:paraId="67E2A92A" w14:textId="77777777" w:rsidR="004F4994" w:rsidRDefault="00A94F92">
      <w:pPr>
        <w:pStyle w:val="a6"/>
        <w:numPr>
          <w:ilvl w:val="0"/>
          <w:numId w:val="4"/>
        </w:numPr>
        <w:spacing w:line="360" w:lineRule="auto"/>
        <w:jc w:val="both"/>
        <w:rPr>
          <w:rFonts w:ascii="David" w:hAnsi="David" w:cs="David"/>
          <w:sz w:val="24"/>
          <w:szCs w:val="24"/>
        </w:rPr>
      </w:pPr>
      <w:r>
        <w:rPr>
          <w:rFonts w:ascii="David" w:hAnsi="David" w:cs="David"/>
          <w:sz w:val="24"/>
          <w:szCs w:val="24"/>
          <w:rtl/>
        </w:rPr>
        <w:t>להצעת המציע יש לצרף:</w:t>
      </w:r>
    </w:p>
    <w:p w14:paraId="7D809A64" w14:textId="77777777" w:rsidR="004F4994" w:rsidRDefault="00A94F92">
      <w:pPr>
        <w:pStyle w:val="a6"/>
        <w:numPr>
          <w:ilvl w:val="1"/>
          <w:numId w:val="4"/>
        </w:numPr>
        <w:spacing w:line="360" w:lineRule="auto"/>
        <w:ind w:left="1083"/>
        <w:jc w:val="both"/>
        <w:rPr>
          <w:rFonts w:ascii="David" w:hAnsi="David" w:cs="David"/>
          <w:sz w:val="24"/>
          <w:szCs w:val="24"/>
        </w:rPr>
      </w:pPr>
      <w:r>
        <w:rPr>
          <w:rFonts w:ascii="David" w:hAnsi="David" w:cs="David"/>
          <w:sz w:val="24"/>
          <w:szCs w:val="24"/>
          <w:rtl/>
        </w:rPr>
        <w:t>מציע שהוא תאגיד או שותפות רשומה כדין יצרף תעודת התאגדות ותדפיס עדכני של תמצית הרישום המתנהלת לגביו בפנקס לפי דין; מציע שהוא יחיד יצרף תעודת זהות.</w:t>
      </w:r>
    </w:p>
    <w:p w14:paraId="49AFE6AA" w14:textId="77777777" w:rsidR="004F4994" w:rsidRDefault="00A94F92">
      <w:pPr>
        <w:pStyle w:val="a6"/>
        <w:numPr>
          <w:ilvl w:val="1"/>
          <w:numId w:val="4"/>
        </w:numPr>
        <w:spacing w:line="360" w:lineRule="auto"/>
        <w:ind w:left="1083"/>
        <w:jc w:val="both"/>
        <w:rPr>
          <w:rFonts w:ascii="David" w:hAnsi="David" w:cs="David"/>
          <w:sz w:val="24"/>
          <w:szCs w:val="24"/>
        </w:rPr>
      </w:pPr>
      <w:r>
        <w:rPr>
          <w:rFonts w:ascii="David" w:hAnsi="David" w:cs="David"/>
          <w:sz w:val="24"/>
          <w:szCs w:val="24"/>
          <w:rtl/>
        </w:rPr>
        <w:t xml:space="preserve">במקרה שהמציע הינו תאגיד, שותפות או עוסק מורשה עליו לצרף לבקשת ההצטרפות אישור ניכוי מס ואישור על ניהול פנקס חשבונות. </w:t>
      </w:r>
    </w:p>
    <w:p w14:paraId="7C30D6CE" w14:textId="6F4CC978" w:rsidR="004F4994" w:rsidRDefault="00A94F92">
      <w:pPr>
        <w:pStyle w:val="a6"/>
        <w:numPr>
          <w:ilvl w:val="1"/>
          <w:numId w:val="4"/>
        </w:numPr>
        <w:spacing w:line="360" w:lineRule="auto"/>
        <w:ind w:left="1083"/>
        <w:jc w:val="both"/>
        <w:rPr>
          <w:rFonts w:ascii="David" w:hAnsi="David" w:cs="David"/>
          <w:sz w:val="24"/>
          <w:szCs w:val="24"/>
        </w:rPr>
      </w:pPr>
      <w:r>
        <w:rPr>
          <w:rFonts w:ascii="David" w:hAnsi="David" w:cs="David"/>
          <w:sz w:val="24"/>
          <w:szCs w:val="24"/>
          <w:rtl/>
        </w:rPr>
        <w:t xml:space="preserve">המציע ימלא </w:t>
      </w:r>
      <w:r w:rsidR="00BE6001">
        <w:rPr>
          <w:rFonts w:ascii="David" w:hAnsi="David" w:cs="David" w:hint="cs"/>
          <w:sz w:val="24"/>
          <w:szCs w:val="24"/>
          <w:rtl/>
        </w:rPr>
        <w:t xml:space="preserve">את </w:t>
      </w:r>
      <w:r>
        <w:rPr>
          <w:rFonts w:ascii="David" w:hAnsi="David" w:cs="David"/>
          <w:sz w:val="24"/>
          <w:szCs w:val="24"/>
          <w:rtl/>
        </w:rPr>
        <w:t xml:space="preserve">בקשת ההצטרפות </w:t>
      </w:r>
      <w:proofErr w:type="spellStart"/>
      <w:r w:rsidR="00BE6001">
        <w:rPr>
          <w:rFonts w:ascii="David" w:hAnsi="David" w:cs="David" w:hint="cs"/>
          <w:sz w:val="24"/>
          <w:szCs w:val="24"/>
          <w:rtl/>
        </w:rPr>
        <w:t>המצ"ב</w:t>
      </w:r>
      <w:proofErr w:type="spellEnd"/>
      <w:r w:rsidR="00BE6001">
        <w:rPr>
          <w:rFonts w:ascii="David" w:hAnsi="David" w:cs="David" w:hint="cs"/>
          <w:sz w:val="24"/>
          <w:szCs w:val="24"/>
          <w:rtl/>
        </w:rPr>
        <w:t xml:space="preserve"> כנספח 1 לפנייה זו </w:t>
      </w:r>
      <w:r>
        <w:rPr>
          <w:rFonts w:ascii="David" w:hAnsi="David" w:cs="David"/>
          <w:sz w:val="24"/>
          <w:szCs w:val="24"/>
          <w:rtl/>
        </w:rPr>
        <w:t>המהווה תצהיר.</w:t>
      </w:r>
    </w:p>
    <w:p w14:paraId="78AD8EE0" w14:textId="77777777" w:rsidR="004F4994" w:rsidRDefault="00A94F92">
      <w:pPr>
        <w:pStyle w:val="a6"/>
        <w:numPr>
          <w:ilvl w:val="1"/>
          <w:numId w:val="4"/>
        </w:numPr>
        <w:spacing w:line="360" w:lineRule="auto"/>
        <w:ind w:left="1083"/>
        <w:jc w:val="both"/>
        <w:rPr>
          <w:rFonts w:ascii="David" w:hAnsi="David" w:cs="David"/>
          <w:sz w:val="24"/>
          <w:szCs w:val="24"/>
        </w:rPr>
      </w:pPr>
      <w:r>
        <w:rPr>
          <w:rFonts w:ascii="David" w:hAnsi="David" w:cs="David"/>
          <w:sz w:val="24"/>
          <w:szCs w:val="24"/>
          <w:rtl/>
        </w:rPr>
        <w:t xml:space="preserve">למציע שהוא חברה, שותפות, משרד </w:t>
      </w:r>
      <w:proofErr w:type="spellStart"/>
      <w:r>
        <w:rPr>
          <w:rFonts w:ascii="David" w:hAnsi="David" w:cs="David"/>
          <w:sz w:val="24"/>
          <w:szCs w:val="24"/>
          <w:rtl/>
        </w:rPr>
        <w:t>וכיוצ"ב</w:t>
      </w:r>
      <w:proofErr w:type="spellEnd"/>
      <w:r>
        <w:rPr>
          <w:rFonts w:ascii="David" w:hAnsi="David" w:cs="David"/>
          <w:sz w:val="24"/>
          <w:szCs w:val="24"/>
          <w:rtl/>
        </w:rPr>
        <w:t xml:space="preserve"> – המציע יצרף פרופיל של המשרד, קורות חיים של איש הקשר מטעם המציע ופרטי התקשרות עם המציע.</w:t>
      </w:r>
    </w:p>
    <w:p w14:paraId="354F12E6" w14:textId="77777777" w:rsidR="004F4994" w:rsidRDefault="00A94F92">
      <w:pPr>
        <w:pStyle w:val="a6"/>
        <w:spacing w:line="360" w:lineRule="auto"/>
        <w:ind w:left="1083"/>
        <w:jc w:val="both"/>
        <w:rPr>
          <w:rFonts w:ascii="David" w:hAnsi="David" w:cs="David"/>
          <w:sz w:val="24"/>
          <w:szCs w:val="24"/>
        </w:rPr>
      </w:pPr>
      <w:r>
        <w:rPr>
          <w:rFonts w:ascii="David" w:hAnsi="David" w:cs="David"/>
          <w:sz w:val="24"/>
          <w:szCs w:val="24"/>
          <w:rtl/>
        </w:rPr>
        <w:t>למציע שהוא יחיד – המציע יצרף קורות חיים של המציע אשר יהיה איש הקשר ופרטי התקשרות עם המציע.</w:t>
      </w:r>
    </w:p>
    <w:p w14:paraId="3594CE35" w14:textId="77777777" w:rsidR="004F4994" w:rsidRDefault="00A94F92">
      <w:pPr>
        <w:pStyle w:val="a6"/>
        <w:numPr>
          <w:ilvl w:val="1"/>
          <w:numId w:val="4"/>
        </w:numPr>
        <w:spacing w:line="360" w:lineRule="auto"/>
        <w:ind w:left="1083"/>
        <w:jc w:val="both"/>
        <w:rPr>
          <w:rFonts w:ascii="David" w:hAnsi="David" w:cs="David"/>
          <w:sz w:val="24"/>
          <w:szCs w:val="24"/>
        </w:rPr>
      </w:pPr>
      <w:r>
        <w:rPr>
          <w:rFonts w:ascii="David" w:hAnsi="David" w:cs="David"/>
          <w:sz w:val="24"/>
          <w:szCs w:val="24"/>
          <w:rtl/>
        </w:rPr>
        <w:t xml:space="preserve">המציע יצרף מסמך מפורט ככל הניתן הכולל את פירוט השירותים שניתנו על ידו בשירות הציבורי ו/או לשירות הציבורי, בצירוף פרטי התקשרות (טלפון ודוא"ל) של הממליצים. </w:t>
      </w:r>
    </w:p>
    <w:p w14:paraId="28B79A20" w14:textId="77777777" w:rsidR="004F4994" w:rsidRDefault="00A94F92">
      <w:pPr>
        <w:pStyle w:val="a6"/>
        <w:numPr>
          <w:ilvl w:val="1"/>
          <w:numId w:val="4"/>
        </w:numPr>
        <w:spacing w:line="360" w:lineRule="auto"/>
        <w:ind w:left="1083"/>
        <w:jc w:val="both"/>
        <w:rPr>
          <w:rFonts w:ascii="David" w:hAnsi="David" w:cs="David"/>
          <w:sz w:val="24"/>
          <w:szCs w:val="24"/>
        </w:rPr>
      </w:pPr>
      <w:r>
        <w:rPr>
          <w:rFonts w:ascii="David" w:hAnsi="David" w:cs="David"/>
          <w:sz w:val="24"/>
          <w:szCs w:val="24"/>
          <w:rtl/>
        </w:rPr>
        <w:t>כל מסמך נוסף שהינו רלוונטי לצורך ניקוד האיכות בהתאם לאמות המידה הקבועים בסעיף 5 לעיל.</w:t>
      </w:r>
    </w:p>
    <w:p w14:paraId="26A0936B" w14:textId="77777777" w:rsidR="004F4994" w:rsidRDefault="00A94F92">
      <w:pPr>
        <w:pStyle w:val="a6"/>
        <w:numPr>
          <w:ilvl w:val="1"/>
          <w:numId w:val="4"/>
        </w:numPr>
        <w:spacing w:line="360" w:lineRule="auto"/>
        <w:ind w:left="1083"/>
        <w:jc w:val="both"/>
        <w:rPr>
          <w:rFonts w:ascii="David" w:hAnsi="David" w:cs="David"/>
          <w:sz w:val="24"/>
          <w:szCs w:val="24"/>
        </w:rPr>
      </w:pPr>
      <w:r>
        <w:rPr>
          <w:rFonts w:ascii="David" w:hAnsi="David" w:cs="David"/>
          <w:sz w:val="24"/>
          <w:szCs w:val="24"/>
          <w:rtl/>
        </w:rPr>
        <w:t xml:space="preserve">פרוטוקול שאלות ההבהרה, ככל שהופץ בידי המזמין, כשהוא חתום על ידי </w:t>
      </w:r>
      <w:proofErr w:type="spellStart"/>
      <w:r>
        <w:rPr>
          <w:rFonts w:ascii="David" w:hAnsi="David" w:cs="David"/>
          <w:sz w:val="24"/>
          <w:szCs w:val="24"/>
          <w:rtl/>
        </w:rPr>
        <w:t>מורשי</w:t>
      </w:r>
      <w:proofErr w:type="spellEnd"/>
      <w:r>
        <w:rPr>
          <w:rFonts w:ascii="David" w:hAnsi="David" w:cs="David"/>
          <w:sz w:val="24"/>
          <w:szCs w:val="24"/>
          <w:rtl/>
        </w:rPr>
        <w:t xml:space="preserve"> החתימה של המציע.</w:t>
      </w:r>
    </w:p>
    <w:p w14:paraId="794448E2" w14:textId="77777777" w:rsidR="004F4994" w:rsidRDefault="00A94F92">
      <w:pPr>
        <w:pStyle w:val="a6"/>
        <w:numPr>
          <w:ilvl w:val="1"/>
          <w:numId w:val="4"/>
        </w:numPr>
        <w:spacing w:line="360" w:lineRule="auto"/>
        <w:ind w:left="1083"/>
        <w:jc w:val="both"/>
        <w:rPr>
          <w:rFonts w:ascii="David" w:hAnsi="David" w:cs="David"/>
          <w:sz w:val="24"/>
          <w:szCs w:val="24"/>
        </w:rPr>
      </w:pPr>
      <w:r>
        <w:rPr>
          <w:rFonts w:ascii="David" w:hAnsi="David" w:cs="David"/>
          <w:sz w:val="24"/>
          <w:szCs w:val="24"/>
          <w:rtl/>
        </w:rPr>
        <w:t xml:space="preserve">המציע יחתום על הסכם למתן השירותים </w:t>
      </w:r>
      <w:proofErr w:type="spellStart"/>
      <w:r>
        <w:rPr>
          <w:rFonts w:ascii="David" w:hAnsi="David" w:cs="David"/>
          <w:sz w:val="24"/>
          <w:szCs w:val="24"/>
          <w:rtl/>
        </w:rPr>
        <w:t>המצ"ב</w:t>
      </w:r>
      <w:proofErr w:type="spellEnd"/>
      <w:r>
        <w:rPr>
          <w:rFonts w:ascii="David" w:hAnsi="David" w:cs="David"/>
          <w:sz w:val="24"/>
          <w:szCs w:val="24"/>
          <w:rtl/>
        </w:rPr>
        <w:t xml:space="preserve"> </w:t>
      </w:r>
      <w:r>
        <w:rPr>
          <w:rFonts w:ascii="David" w:hAnsi="David" w:cs="David"/>
          <w:b/>
          <w:bCs/>
          <w:sz w:val="24"/>
          <w:szCs w:val="24"/>
          <w:u w:val="single"/>
          <w:rtl/>
        </w:rPr>
        <w:t>כנספח 2</w:t>
      </w:r>
      <w:r>
        <w:rPr>
          <w:rFonts w:ascii="David" w:hAnsi="David" w:cs="David"/>
          <w:sz w:val="24"/>
          <w:szCs w:val="24"/>
          <w:rtl/>
        </w:rPr>
        <w:t xml:space="preserve"> לפנייה זו בכל עמוד ובמקום החתימה בעמוד האחרון. </w:t>
      </w:r>
    </w:p>
    <w:p w14:paraId="4BACFE36" w14:textId="77777777" w:rsidR="004F4994" w:rsidRDefault="00A94F92">
      <w:pPr>
        <w:pStyle w:val="a6"/>
        <w:numPr>
          <w:ilvl w:val="1"/>
          <w:numId w:val="4"/>
        </w:numPr>
        <w:spacing w:line="360" w:lineRule="auto"/>
        <w:ind w:left="1083"/>
        <w:jc w:val="both"/>
        <w:rPr>
          <w:rFonts w:ascii="David" w:hAnsi="David" w:cs="David"/>
          <w:sz w:val="24"/>
          <w:szCs w:val="24"/>
        </w:rPr>
      </w:pPr>
      <w:r>
        <w:rPr>
          <w:rFonts w:ascii="David" w:hAnsi="David" w:cs="David"/>
          <w:sz w:val="24"/>
          <w:szCs w:val="24"/>
          <w:rtl/>
        </w:rPr>
        <w:t xml:space="preserve">מסמכי פניה זו חתומים בכל עמוד ע"י </w:t>
      </w:r>
      <w:proofErr w:type="spellStart"/>
      <w:r>
        <w:rPr>
          <w:rFonts w:ascii="David" w:hAnsi="David" w:cs="David"/>
          <w:sz w:val="24"/>
          <w:szCs w:val="24"/>
          <w:rtl/>
        </w:rPr>
        <w:t>מורשי</w:t>
      </w:r>
      <w:proofErr w:type="spellEnd"/>
      <w:r>
        <w:rPr>
          <w:rFonts w:ascii="David" w:hAnsi="David" w:cs="David"/>
          <w:sz w:val="24"/>
          <w:szCs w:val="24"/>
          <w:rtl/>
        </w:rPr>
        <w:t xml:space="preserve"> חתימה מטעם המציע בצירוף חותמת.</w:t>
      </w:r>
    </w:p>
    <w:p w14:paraId="46A13E0D" w14:textId="30E4B5ED" w:rsidR="004F4994" w:rsidRDefault="00A94F92">
      <w:pPr>
        <w:pStyle w:val="a6"/>
        <w:numPr>
          <w:ilvl w:val="1"/>
          <w:numId w:val="4"/>
        </w:numPr>
        <w:spacing w:line="360" w:lineRule="auto"/>
        <w:ind w:left="1083"/>
        <w:jc w:val="both"/>
        <w:rPr>
          <w:rFonts w:ascii="David" w:hAnsi="David" w:cs="David"/>
          <w:sz w:val="24"/>
          <w:szCs w:val="24"/>
        </w:rPr>
      </w:pPr>
      <w:r>
        <w:rPr>
          <w:rFonts w:ascii="David" w:hAnsi="David" w:cs="David"/>
          <w:sz w:val="24"/>
          <w:szCs w:val="24"/>
          <w:rtl/>
        </w:rPr>
        <w:t xml:space="preserve">המזמין רשאי, אך לא חייב, לבקש </w:t>
      </w:r>
      <w:r w:rsidR="00BE6001">
        <w:rPr>
          <w:rFonts w:ascii="David" w:hAnsi="David" w:cs="David" w:hint="cs"/>
          <w:sz w:val="24"/>
          <w:szCs w:val="24"/>
          <w:rtl/>
        </w:rPr>
        <w:t xml:space="preserve">בכל עת </w:t>
      </w:r>
      <w:r>
        <w:rPr>
          <w:rFonts w:ascii="David" w:hAnsi="David" w:cs="David"/>
          <w:sz w:val="24"/>
          <w:szCs w:val="24"/>
          <w:rtl/>
        </w:rPr>
        <w:t xml:space="preserve">פרטים, אישורים, המלצות ומסמכים אחרים מן המציע במסגרת בדיקת הצעתו, לרבות השלמת פרטים וקבלת הבהרות וכן לברר פרטים בנוגע למציע ולטיב השירותים שניתנו על ידי המציע אצל צדדים שלישיים, לרבות הממליצים. </w:t>
      </w:r>
    </w:p>
    <w:p w14:paraId="280DB5AD" w14:textId="60D84E39" w:rsidR="00536A88" w:rsidRPr="00536A88" w:rsidRDefault="00536A88" w:rsidP="00FF1341">
      <w:pPr>
        <w:pStyle w:val="a6"/>
        <w:numPr>
          <w:ilvl w:val="0"/>
          <w:numId w:val="4"/>
        </w:numPr>
        <w:spacing w:line="360" w:lineRule="auto"/>
        <w:jc w:val="both"/>
        <w:rPr>
          <w:rFonts w:ascii="David" w:hAnsi="David" w:cs="David"/>
          <w:sz w:val="24"/>
          <w:szCs w:val="24"/>
        </w:rPr>
      </w:pPr>
      <w:r w:rsidRPr="00536A88">
        <w:rPr>
          <w:rFonts w:ascii="David" w:hAnsi="David" w:cs="David"/>
          <w:sz w:val="24"/>
          <w:szCs w:val="24"/>
          <w:rtl/>
        </w:rPr>
        <w:t>על ספק המעוניין להצטרף למאגר המציעים של היד למלא את כלל הפרטים הנדרשים ב"</w:t>
      </w:r>
      <w:r w:rsidRPr="00747BF7">
        <w:rPr>
          <w:rFonts w:ascii="David" w:hAnsi="David" w:cs="David"/>
          <w:b/>
          <w:bCs/>
          <w:sz w:val="24"/>
          <w:szCs w:val="24"/>
          <w:rtl/>
        </w:rPr>
        <w:t>בקשת הצטרפות</w:t>
      </w:r>
      <w:r w:rsidRPr="00536A88">
        <w:rPr>
          <w:rFonts w:ascii="David" w:hAnsi="David" w:cs="David"/>
          <w:sz w:val="24"/>
          <w:szCs w:val="24"/>
          <w:rtl/>
        </w:rPr>
        <w:t>" ולהעביר את כל המסמכים הרלבנטיים לבקשה. את הבקשה יש להעביר לכתובת הדוא"ל</w:t>
      </w:r>
      <w:hyperlink r:id="rId9" w:history="1">
        <w:r w:rsidRPr="001764E8">
          <w:rPr>
            <w:rStyle w:val="Hyperlink"/>
            <w:rFonts w:ascii="David" w:hAnsi="David" w:cs="David"/>
            <w:sz w:val="24"/>
            <w:szCs w:val="24"/>
          </w:rPr>
          <w:t>michal@ybz.org.il</w:t>
        </w:r>
      </w:hyperlink>
      <w:r>
        <w:rPr>
          <w:rFonts w:ascii="David" w:hAnsi="David" w:cs="David"/>
          <w:sz w:val="24"/>
          <w:szCs w:val="24"/>
        </w:rPr>
        <w:t xml:space="preserve"> </w:t>
      </w:r>
      <w:r>
        <w:rPr>
          <w:rFonts w:ascii="David" w:hAnsi="David" w:cs="David" w:hint="cs"/>
          <w:sz w:val="24"/>
          <w:szCs w:val="24"/>
          <w:rtl/>
        </w:rPr>
        <w:t xml:space="preserve"> </w:t>
      </w:r>
      <w:r>
        <w:rPr>
          <w:rFonts w:ascii="David" w:hAnsi="David" w:cs="David"/>
          <w:sz w:val="24"/>
          <w:szCs w:val="24"/>
          <w:rtl/>
        </w:rPr>
        <w:t xml:space="preserve">היד </w:t>
      </w:r>
      <w:r>
        <w:rPr>
          <w:rFonts w:ascii="David" w:hAnsi="David" w:cs="David" w:hint="cs"/>
          <w:sz w:val="24"/>
          <w:szCs w:val="24"/>
          <w:rtl/>
        </w:rPr>
        <w:t>ת</w:t>
      </w:r>
      <w:r>
        <w:rPr>
          <w:rFonts w:ascii="David" w:hAnsi="David" w:cs="David"/>
          <w:sz w:val="24"/>
          <w:szCs w:val="24"/>
          <w:rtl/>
        </w:rPr>
        <w:t>פרסם פניה ו</w:t>
      </w:r>
      <w:r>
        <w:rPr>
          <w:rFonts w:ascii="David" w:hAnsi="David" w:cs="David" w:hint="cs"/>
          <w:sz w:val="24"/>
          <w:szCs w:val="24"/>
          <w:rtl/>
        </w:rPr>
        <w:t>ת</w:t>
      </w:r>
      <w:r w:rsidRPr="00536A88">
        <w:rPr>
          <w:rFonts w:ascii="David" w:hAnsi="David" w:cs="David"/>
          <w:sz w:val="24"/>
          <w:szCs w:val="24"/>
          <w:rtl/>
        </w:rPr>
        <w:t xml:space="preserve">עדכן את רשימת הספקים </w:t>
      </w:r>
      <w:r>
        <w:rPr>
          <w:rFonts w:ascii="David" w:hAnsi="David" w:cs="David"/>
          <w:sz w:val="24"/>
          <w:szCs w:val="24"/>
          <w:rtl/>
        </w:rPr>
        <w:t>כאמור, מעת לעת, על פי שיקול דעת</w:t>
      </w:r>
      <w:r>
        <w:rPr>
          <w:rFonts w:ascii="David" w:hAnsi="David" w:cs="David" w:hint="cs"/>
          <w:sz w:val="24"/>
          <w:szCs w:val="24"/>
          <w:rtl/>
        </w:rPr>
        <w:t>ה</w:t>
      </w:r>
      <w:r w:rsidRPr="00536A88">
        <w:rPr>
          <w:rFonts w:ascii="David" w:hAnsi="David" w:cs="David" w:hint="cs"/>
          <w:sz w:val="24"/>
          <w:szCs w:val="24"/>
          <w:rtl/>
        </w:rPr>
        <w:t>.</w:t>
      </w:r>
      <w:r w:rsidR="00747BF7">
        <w:rPr>
          <w:rFonts w:ascii="David" w:hAnsi="David" w:cs="David" w:hint="cs"/>
          <w:sz w:val="24"/>
          <w:szCs w:val="24"/>
          <w:rtl/>
        </w:rPr>
        <w:t xml:space="preserve"> </w:t>
      </w:r>
      <w:r w:rsidR="00747BF7">
        <w:rPr>
          <w:rFonts w:ascii="David" w:hAnsi="David" w:cs="David"/>
          <w:sz w:val="24"/>
          <w:szCs w:val="24"/>
          <w:rtl/>
        </w:rPr>
        <w:t xml:space="preserve">הצעות שיוגשו </w:t>
      </w:r>
      <w:r w:rsidR="00747BF7" w:rsidRPr="00747BF7">
        <w:rPr>
          <w:rFonts w:ascii="David" w:hAnsi="David" w:cs="David"/>
          <w:sz w:val="24"/>
          <w:szCs w:val="24"/>
          <w:rtl/>
        </w:rPr>
        <w:t xml:space="preserve">עד ליום </w:t>
      </w:r>
      <w:r w:rsidR="00747BF7">
        <w:rPr>
          <w:rFonts w:ascii="David" w:hAnsi="David" w:cs="David" w:hint="cs"/>
          <w:sz w:val="24"/>
          <w:szCs w:val="24"/>
          <w:rtl/>
        </w:rPr>
        <w:t>15 באוגוסט 2024</w:t>
      </w:r>
      <w:r w:rsidR="00747BF7" w:rsidRPr="00747BF7">
        <w:rPr>
          <w:rFonts w:ascii="David" w:hAnsi="David" w:cs="David"/>
          <w:sz w:val="24"/>
          <w:szCs w:val="24"/>
          <w:rtl/>
        </w:rPr>
        <w:t xml:space="preserve"> בשעה 12:00 אשר ויעמדו בתנאי הסף המפורטים בסעיף 4 לעיל ו</w:t>
      </w:r>
      <w:r w:rsidR="00FF1341">
        <w:rPr>
          <w:rFonts w:ascii="David" w:hAnsi="David" w:cs="David" w:hint="cs"/>
          <w:sz w:val="24"/>
          <w:szCs w:val="24"/>
          <w:rtl/>
        </w:rPr>
        <w:t xml:space="preserve">באמות המידה המפורטות בסעיף 5 לעיל והכל </w:t>
      </w:r>
      <w:r w:rsidR="00747BF7" w:rsidRPr="00747BF7">
        <w:rPr>
          <w:rFonts w:ascii="David" w:hAnsi="David" w:cs="David"/>
          <w:sz w:val="24"/>
          <w:szCs w:val="24"/>
          <w:rtl/>
        </w:rPr>
        <w:t xml:space="preserve">כמפורט </w:t>
      </w:r>
      <w:r w:rsidR="00FF1341">
        <w:rPr>
          <w:rFonts w:ascii="David" w:hAnsi="David" w:cs="David" w:hint="cs"/>
          <w:sz w:val="24"/>
          <w:szCs w:val="24"/>
          <w:rtl/>
        </w:rPr>
        <w:t>בהזמנה</w:t>
      </w:r>
      <w:r w:rsidR="00747BF7" w:rsidRPr="00747BF7">
        <w:rPr>
          <w:rFonts w:ascii="David" w:hAnsi="David" w:cs="David"/>
          <w:sz w:val="24"/>
          <w:szCs w:val="24"/>
          <w:rtl/>
        </w:rPr>
        <w:t xml:space="preserve"> זו</w:t>
      </w:r>
      <w:r w:rsidR="00FF1341">
        <w:rPr>
          <w:rFonts w:ascii="David" w:hAnsi="David" w:cs="David" w:hint="cs"/>
          <w:sz w:val="24"/>
          <w:szCs w:val="24"/>
          <w:rtl/>
        </w:rPr>
        <w:t xml:space="preserve">, </w:t>
      </w:r>
      <w:bookmarkStart w:id="2" w:name="_GoBack"/>
      <w:bookmarkEnd w:id="2"/>
      <w:r w:rsidR="00747BF7">
        <w:rPr>
          <w:rFonts w:ascii="David" w:hAnsi="David" w:cs="David"/>
          <w:sz w:val="24"/>
          <w:szCs w:val="24"/>
          <w:rtl/>
        </w:rPr>
        <w:t>יצורפו בעדכון הקרוב של</w:t>
      </w:r>
      <w:r w:rsidR="00747BF7">
        <w:rPr>
          <w:rFonts w:ascii="David" w:hAnsi="David" w:cs="David" w:hint="cs"/>
          <w:sz w:val="24"/>
          <w:szCs w:val="24"/>
          <w:rtl/>
        </w:rPr>
        <w:t xml:space="preserve"> </w:t>
      </w:r>
      <w:r w:rsidR="00747BF7" w:rsidRPr="00747BF7">
        <w:rPr>
          <w:rFonts w:ascii="David" w:hAnsi="David" w:cs="David"/>
          <w:sz w:val="24"/>
          <w:szCs w:val="24"/>
          <w:rtl/>
        </w:rPr>
        <w:t xml:space="preserve">רשימת המציעים. באחריות המציע לוודא קבלת המייל ליעדו. </w:t>
      </w:r>
    </w:p>
    <w:p w14:paraId="61D9DF1D" w14:textId="3C65CA46" w:rsidR="004F4994" w:rsidRDefault="00A94F92" w:rsidP="00536A88">
      <w:pPr>
        <w:pStyle w:val="a6"/>
        <w:numPr>
          <w:ilvl w:val="0"/>
          <w:numId w:val="4"/>
        </w:numPr>
        <w:spacing w:line="360" w:lineRule="auto"/>
        <w:jc w:val="both"/>
        <w:rPr>
          <w:rFonts w:ascii="David" w:hAnsi="David" w:cs="David"/>
          <w:sz w:val="24"/>
          <w:szCs w:val="24"/>
          <w:rtl/>
        </w:rPr>
      </w:pPr>
      <w:r>
        <w:rPr>
          <w:rFonts w:ascii="David" w:hAnsi="David" w:cs="David"/>
          <w:sz w:val="24"/>
          <w:szCs w:val="24"/>
          <w:rtl/>
        </w:rPr>
        <w:t xml:space="preserve">המזמין שומר לעצמו את הזכות לבטל פנייה זו </w:t>
      </w:r>
      <w:r w:rsidR="00BE6001">
        <w:rPr>
          <w:rFonts w:ascii="David" w:hAnsi="David" w:cs="David" w:hint="cs"/>
          <w:sz w:val="24"/>
          <w:szCs w:val="24"/>
          <w:rtl/>
        </w:rPr>
        <w:t xml:space="preserve">בכל עת </w:t>
      </w:r>
      <w:r>
        <w:rPr>
          <w:rFonts w:ascii="David" w:hAnsi="David" w:cs="David"/>
          <w:sz w:val="24"/>
          <w:szCs w:val="24"/>
          <w:rtl/>
        </w:rPr>
        <w:t>מכל סיבה שהיא ועפ"י שיקול דעתו. ועדת המכרזים של המזמין תפעל בהתאם לסמכויותיה המוקנות לה עפ"י כל דין.</w:t>
      </w:r>
    </w:p>
    <w:p w14:paraId="7E514ABA" w14:textId="77777777" w:rsidR="004F4994" w:rsidRDefault="00A94F92">
      <w:pPr>
        <w:pBdr>
          <w:bottom w:val="single" w:sz="6" w:space="1" w:color="auto"/>
        </w:pBdr>
        <w:bidi/>
        <w:spacing w:before="240" w:after="0" w:line="240" w:lineRule="auto"/>
        <w:ind w:firstLine="5281"/>
        <w:jc w:val="both"/>
        <w:rPr>
          <w:rFonts w:ascii="David" w:hAnsi="David" w:cs="David"/>
          <w:sz w:val="24"/>
          <w:szCs w:val="24"/>
          <w:rtl/>
          <w:lang w:val="en-US"/>
        </w:rPr>
      </w:pPr>
      <w:r>
        <w:rPr>
          <w:rFonts w:ascii="David" w:hAnsi="David" w:cs="David"/>
          <w:sz w:val="24"/>
          <w:szCs w:val="24"/>
          <w:rtl/>
          <w:lang w:val="en-US"/>
        </w:rPr>
        <w:t>בברכה,</w:t>
      </w:r>
    </w:p>
    <w:p w14:paraId="0FACB0B1" w14:textId="77777777" w:rsidR="004F4994" w:rsidRDefault="00A94F92">
      <w:pPr>
        <w:pBdr>
          <w:bottom w:val="single" w:sz="6" w:space="1" w:color="auto"/>
        </w:pBdr>
        <w:bidi/>
        <w:spacing w:before="120" w:after="0" w:line="240" w:lineRule="auto"/>
        <w:jc w:val="both"/>
        <w:rPr>
          <w:rFonts w:ascii="David" w:hAnsi="David" w:cs="David"/>
          <w:sz w:val="24"/>
          <w:szCs w:val="24"/>
          <w:rtl/>
          <w:lang w:val="en-US"/>
        </w:rPr>
      </w:pPr>
      <w:r>
        <w:rPr>
          <w:rFonts w:ascii="David" w:hAnsi="David" w:cs="David"/>
          <w:sz w:val="24"/>
          <w:szCs w:val="24"/>
          <w:rtl/>
          <w:lang w:val="en-US"/>
        </w:rPr>
        <w:tab/>
      </w:r>
      <w:r>
        <w:rPr>
          <w:rFonts w:ascii="David" w:hAnsi="David" w:cs="David"/>
          <w:sz w:val="24"/>
          <w:szCs w:val="24"/>
          <w:rtl/>
          <w:lang w:val="en-US"/>
        </w:rPr>
        <w:tab/>
      </w:r>
      <w:r>
        <w:rPr>
          <w:rFonts w:ascii="David" w:hAnsi="David" w:cs="David"/>
          <w:sz w:val="24"/>
          <w:szCs w:val="24"/>
          <w:rtl/>
          <w:lang w:val="en-US"/>
        </w:rPr>
        <w:tab/>
      </w:r>
      <w:r>
        <w:rPr>
          <w:rFonts w:ascii="David" w:hAnsi="David" w:cs="David"/>
          <w:sz w:val="24"/>
          <w:szCs w:val="24"/>
          <w:rtl/>
          <w:lang w:val="en-US"/>
        </w:rPr>
        <w:tab/>
      </w:r>
      <w:r>
        <w:rPr>
          <w:rFonts w:ascii="David" w:hAnsi="David" w:cs="David"/>
          <w:sz w:val="24"/>
          <w:szCs w:val="24"/>
          <w:rtl/>
          <w:lang w:val="en-US"/>
        </w:rPr>
        <w:tab/>
      </w:r>
      <w:r>
        <w:rPr>
          <w:rFonts w:ascii="David" w:hAnsi="David" w:cs="David"/>
          <w:sz w:val="24"/>
          <w:szCs w:val="24"/>
          <w:rtl/>
          <w:lang w:val="en-US"/>
        </w:rPr>
        <w:tab/>
      </w:r>
      <w:r>
        <w:rPr>
          <w:rFonts w:ascii="David" w:hAnsi="David" w:cs="David"/>
          <w:sz w:val="24"/>
          <w:szCs w:val="24"/>
          <w:rtl/>
          <w:lang w:val="en-US"/>
        </w:rPr>
        <w:tab/>
        <w:t>יד יצחק בן צבי</w:t>
      </w:r>
    </w:p>
    <w:p w14:paraId="6F033829" w14:textId="77777777" w:rsidR="004F4994" w:rsidRDefault="004F4994">
      <w:pPr>
        <w:pBdr>
          <w:bottom w:val="single" w:sz="6" w:space="1" w:color="auto"/>
        </w:pBdr>
        <w:bidi/>
        <w:spacing w:before="120" w:after="0" w:line="240" w:lineRule="auto"/>
        <w:jc w:val="both"/>
        <w:rPr>
          <w:rFonts w:ascii="David" w:hAnsi="David" w:cs="David"/>
          <w:sz w:val="24"/>
          <w:szCs w:val="24"/>
          <w:rtl/>
          <w:lang w:val="en-US"/>
        </w:rPr>
      </w:pPr>
    </w:p>
    <w:p w14:paraId="698E7022" w14:textId="77777777" w:rsidR="004F4994" w:rsidRDefault="004F4994">
      <w:pPr>
        <w:pBdr>
          <w:bottom w:val="single" w:sz="6" w:space="1" w:color="auto"/>
        </w:pBdr>
        <w:bidi/>
        <w:spacing w:before="120" w:after="0" w:line="240" w:lineRule="auto"/>
        <w:jc w:val="both"/>
        <w:rPr>
          <w:rFonts w:ascii="David" w:hAnsi="David" w:cs="David"/>
          <w:sz w:val="24"/>
          <w:szCs w:val="24"/>
          <w:rtl/>
          <w:lang w:val="en-US"/>
        </w:rPr>
      </w:pPr>
    </w:p>
    <w:p w14:paraId="1870B048" w14:textId="77777777" w:rsidR="004F4994" w:rsidRDefault="004F4994">
      <w:pPr>
        <w:pBdr>
          <w:bottom w:val="single" w:sz="6" w:space="1" w:color="auto"/>
        </w:pBdr>
        <w:bidi/>
        <w:spacing w:before="120" w:after="0" w:line="240" w:lineRule="auto"/>
        <w:jc w:val="both"/>
        <w:rPr>
          <w:rFonts w:ascii="David" w:hAnsi="David" w:cs="David"/>
          <w:sz w:val="24"/>
          <w:szCs w:val="24"/>
          <w:rtl/>
          <w:lang w:val="en-US"/>
        </w:rPr>
      </w:pPr>
    </w:p>
    <w:p w14:paraId="36276B29" w14:textId="77777777" w:rsidR="004F4994" w:rsidRDefault="004F4994">
      <w:pPr>
        <w:pBdr>
          <w:bottom w:val="single" w:sz="6" w:space="1" w:color="auto"/>
        </w:pBdr>
        <w:bidi/>
        <w:spacing w:before="120" w:after="0" w:line="240" w:lineRule="auto"/>
        <w:jc w:val="both"/>
        <w:rPr>
          <w:rFonts w:ascii="David" w:hAnsi="David" w:cs="David"/>
          <w:sz w:val="24"/>
          <w:szCs w:val="24"/>
          <w:rtl/>
          <w:lang w:val="en-US"/>
        </w:rPr>
      </w:pPr>
    </w:p>
    <w:p w14:paraId="2146D5CB" w14:textId="77777777" w:rsidR="004F4994" w:rsidRDefault="004F4994">
      <w:pPr>
        <w:pBdr>
          <w:bottom w:val="single" w:sz="6" w:space="1" w:color="auto"/>
        </w:pBdr>
        <w:bidi/>
        <w:spacing w:before="120" w:after="0" w:line="240" w:lineRule="auto"/>
        <w:jc w:val="both"/>
        <w:rPr>
          <w:rFonts w:ascii="David" w:hAnsi="David" w:cs="David"/>
          <w:sz w:val="24"/>
          <w:szCs w:val="24"/>
          <w:rtl/>
          <w:lang w:val="en-US"/>
        </w:rPr>
      </w:pPr>
    </w:p>
    <w:p w14:paraId="358494AE" w14:textId="77777777" w:rsidR="004F4994" w:rsidRDefault="004F4994">
      <w:pPr>
        <w:pBdr>
          <w:bottom w:val="single" w:sz="6" w:space="1" w:color="auto"/>
        </w:pBdr>
        <w:bidi/>
        <w:spacing w:before="120" w:after="0" w:line="240" w:lineRule="auto"/>
        <w:jc w:val="both"/>
        <w:rPr>
          <w:rFonts w:ascii="David" w:hAnsi="David" w:cs="David"/>
          <w:sz w:val="24"/>
          <w:szCs w:val="24"/>
          <w:rtl/>
          <w:lang w:val="en-US"/>
        </w:rPr>
      </w:pPr>
    </w:p>
    <w:p w14:paraId="3A489913" w14:textId="77777777" w:rsidR="004F4994" w:rsidRDefault="004F4994">
      <w:pPr>
        <w:pBdr>
          <w:bottom w:val="single" w:sz="6" w:space="1" w:color="auto"/>
        </w:pBdr>
        <w:bidi/>
        <w:spacing w:before="120" w:after="0" w:line="240" w:lineRule="auto"/>
        <w:jc w:val="both"/>
        <w:rPr>
          <w:rFonts w:ascii="David" w:hAnsi="David" w:cs="David"/>
          <w:sz w:val="24"/>
          <w:szCs w:val="24"/>
          <w:rtl/>
          <w:lang w:val="en-US"/>
        </w:rPr>
      </w:pPr>
    </w:p>
    <w:p w14:paraId="0E253AC8" w14:textId="77777777" w:rsidR="004F4994" w:rsidRDefault="004F4994">
      <w:pPr>
        <w:bidi/>
        <w:spacing w:before="120" w:after="0" w:line="360" w:lineRule="auto"/>
        <w:jc w:val="center"/>
        <w:rPr>
          <w:rFonts w:ascii="David" w:hAnsi="David" w:cs="David"/>
          <w:sz w:val="24"/>
          <w:szCs w:val="24"/>
          <w:rtl/>
          <w:lang w:val="en-US"/>
        </w:rPr>
      </w:pPr>
    </w:p>
    <w:p w14:paraId="58AFC7FA" w14:textId="77777777" w:rsidR="004F4994" w:rsidRDefault="00A94F92">
      <w:pPr>
        <w:bidi/>
        <w:spacing w:before="120" w:after="0" w:line="360" w:lineRule="auto"/>
        <w:jc w:val="center"/>
        <w:rPr>
          <w:rFonts w:ascii="David" w:hAnsi="David" w:cs="David"/>
          <w:b/>
          <w:bCs/>
          <w:sz w:val="24"/>
          <w:szCs w:val="24"/>
          <w:u w:val="single"/>
          <w:rtl/>
          <w:lang w:val="en-US"/>
        </w:rPr>
      </w:pPr>
      <w:r>
        <w:rPr>
          <w:rFonts w:ascii="David" w:hAnsi="David" w:cs="David"/>
          <w:b/>
          <w:bCs/>
          <w:sz w:val="24"/>
          <w:szCs w:val="24"/>
          <w:u w:val="single"/>
          <w:rtl/>
          <w:lang w:val="en-US"/>
        </w:rPr>
        <w:t>נספח 1 - בקשת הצטרפות</w:t>
      </w:r>
    </w:p>
    <w:p w14:paraId="6A97B116" w14:textId="77777777" w:rsidR="004F4994" w:rsidRDefault="00A94F92">
      <w:pPr>
        <w:bidi/>
        <w:spacing w:before="120" w:line="320" w:lineRule="exact"/>
        <w:jc w:val="both"/>
        <w:rPr>
          <w:rFonts w:ascii="David" w:hAnsi="David" w:cs="David"/>
          <w:sz w:val="24"/>
          <w:szCs w:val="24"/>
          <w:rtl/>
        </w:rPr>
      </w:pPr>
      <w:r>
        <w:rPr>
          <w:rFonts w:ascii="David" w:hAnsi="David" w:cs="David"/>
          <w:sz w:val="24"/>
          <w:szCs w:val="24"/>
          <w:rtl/>
        </w:rPr>
        <w:t>אנו הח"מ, מר/גב' ____________, נושא/ת מס' ח.פ. / ע.מ. / ת.ז שמספרה ______________, לאחר שהוזהרתי כי עלי לומר את האמת וכי אהיה צפוי/ה לעונשים הקבועים בחוק אם לא אעשה כן, מצהיר/ה בכתב כדלקמן:</w:t>
      </w:r>
    </w:p>
    <w:p w14:paraId="58718F14" w14:textId="77777777" w:rsidR="004F4994" w:rsidRDefault="00A94F92">
      <w:pPr>
        <w:numPr>
          <w:ilvl w:val="0"/>
          <w:numId w:val="5"/>
        </w:numPr>
        <w:tabs>
          <w:tab w:val="clear" w:pos="1440"/>
          <w:tab w:val="num" w:pos="476"/>
        </w:tabs>
        <w:bidi/>
        <w:spacing w:after="0" w:line="360" w:lineRule="auto"/>
        <w:ind w:left="476" w:hanging="270"/>
        <w:jc w:val="both"/>
        <w:rPr>
          <w:rFonts w:ascii="David" w:hAnsi="David" w:cs="David"/>
          <w:sz w:val="24"/>
          <w:szCs w:val="24"/>
        </w:rPr>
      </w:pPr>
      <w:r>
        <w:rPr>
          <w:rFonts w:ascii="David" w:hAnsi="David" w:cs="David"/>
          <w:sz w:val="24"/>
          <w:szCs w:val="24"/>
          <w:rtl/>
        </w:rPr>
        <w:t>הנני נותן/</w:t>
      </w:r>
      <w:proofErr w:type="spellStart"/>
      <w:r>
        <w:rPr>
          <w:rFonts w:ascii="David" w:hAnsi="David" w:cs="David"/>
          <w:sz w:val="24"/>
          <w:szCs w:val="24"/>
          <w:rtl/>
        </w:rPr>
        <w:t>נת</w:t>
      </w:r>
      <w:proofErr w:type="spellEnd"/>
      <w:r>
        <w:rPr>
          <w:rFonts w:ascii="David" w:hAnsi="David" w:cs="David"/>
          <w:sz w:val="24"/>
          <w:szCs w:val="24"/>
          <w:rtl/>
        </w:rPr>
        <w:t xml:space="preserve"> תצהיר זה בשם _________________ ("</w:t>
      </w:r>
      <w:r>
        <w:rPr>
          <w:rFonts w:ascii="David" w:hAnsi="David" w:cs="David"/>
          <w:b/>
          <w:bCs/>
          <w:sz w:val="24"/>
          <w:szCs w:val="24"/>
          <w:rtl/>
        </w:rPr>
        <w:t>המציע</w:t>
      </w:r>
      <w:r>
        <w:rPr>
          <w:rFonts w:ascii="David" w:hAnsi="David" w:cs="David"/>
          <w:sz w:val="24"/>
          <w:szCs w:val="24"/>
          <w:rtl/>
        </w:rPr>
        <w:t xml:space="preserve">") המגיש הצעתו במסגרת קול קורא להצטרפות לרשימת מנהלי פרויקטים חינוכיים ו/או תרבותיים ו/או תיעוד חזותי ו/או פרויקטים טכנולוגיים מבוססי תוכן ואחרים אשר </w:t>
      </w:r>
      <w:proofErr w:type="spellStart"/>
      <w:r>
        <w:rPr>
          <w:rFonts w:ascii="David" w:hAnsi="David" w:cs="David"/>
          <w:sz w:val="24"/>
          <w:szCs w:val="24"/>
          <w:rtl/>
        </w:rPr>
        <w:t>יקויימו</w:t>
      </w:r>
      <w:proofErr w:type="spellEnd"/>
      <w:r>
        <w:rPr>
          <w:rFonts w:ascii="David" w:hAnsi="David" w:cs="David"/>
          <w:sz w:val="24"/>
          <w:szCs w:val="24"/>
          <w:rtl/>
        </w:rPr>
        <w:t xml:space="preserve"> על ידי יד יצחק בן צבי תאגיד </w:t>
      </w:r>
      <w:proofErr w:type="spellStart"/>
      <w:r>
        <w:rPr>
          <w:rFonts w:ascii="David" w:hAnsi="David" w:cs="David"/>
          <w:sz w:val="24"/>
          <w:szCs w:val="24"/>
          <w:rtl/>
        </w:rPr>
        <w:t>מכח</w:t>
      </w:r>
      <w:proofErr w:type="spellEnd"/>
      <w:r>
        <w:rPr>
          <w:rFonts w:ascii="David" w:hAnsi="David" w:cs="David"/>
          <w:sz w:val="24"/>
          <w:szCs w:val="24"/>
          <w:rtl/>
        </w:rPr>
        <w:t xml:space="preserve"> חוק יד יצחק בן צבי </w:t>
      </w:r>
      <w:proofErr w:type="spellStart"/>
      <w:r>
        <w:rPr>
          <w:rFonts w:ascii="David" w:hAnsi="David" w:cs="David"/>
          <w:sz w:val="24"/>
          <w:szCs w:val="24"/>
          <w:rtl/>
        </w:rPr>
        <w:t>התשכ"ט</w:t>
      </w:r>
      <w:proofErr w:type="spellEnd"/>
      <w:r>
        <w:rPr>
          <w:rFonts w:ascii="David" w:hAnsi="David" w:cs="David"/>
          <w:sz w:val="24"/>
          <w:szCs w:val="24"/>
          <w:rtl/>
        </w:rPr>
        <w:t xml:space="preserve"> - 1969 (להלן: "</w:t>
      </w:r>
      <w:r>
        <w:rPr>
          <w:rFonts w:ascii="David" w:hAnsi="David" w:cs="David"/>
          <w:b/>
          <w:bCs/>
          <w:sz w:val="24"/>
          <w:szCs w:val="24"/>
          <w:rtl/>
        </w:rPr>
        <w:t>היד</w:t>
      </w:r>
      <w:r>
        <w:rPr>
          <w:rFonts w:ascii="David" w:hAnsi="David" w:cs="David"/>
          <w:sz w:val="24"/>
          <w:szCs w:val="24"/>
          <w:rtl/>
        </w:rPr>
        <w:t>"/"</w:t>
      </w:r>
      <w:r>
        <w:rPr>
          <w:rFonts w:ascii="David" w:hAnsi="David" w:cs="David"/>
          <w:b/>
          <w:bCs/>
          <w:sz w:val="24"/>
          <w:szCs w:val="24"/>
          <w:rtl/>
        </w:rPr>
        <w:t>המזמין</w:t>
      </w:r>
      <w:r>
        <w:rPr>
          <w:rFonts w:ascii="David" w:hAnsi="David" w:cs="David"/>
          <w:sz w:val="24"/>
          <w:szCs w:val="24"/>
          <w:rtl/>
        </w:rPr>
        <w:t>" או "</w:t>
      </w:r>
      <w:r>
        <w:rPr>
          <w:rFonts w:ascii="David" w:hAnsi="David" w:cs="David"/>
          <w:b/>
          <w:bCs/>
          <w:sz w:val="24"/>
          <w:szCs w:val="24"/>
          <w:rtl/>
        </w:rPr>
        <w:t>הפניה</w:t>
      </w:r>
      <w:r>
        <w:rPr>
          <w:rFonts w:ascii="David" w:hAnsi="David" w:cs="David"/>
          <w:sz w:val="24"/>
          <w:szCs w:val="24"/>
          <w:rtl/>
        </w:rPr>
        <w:t>", לפי העניין).</w:t>
      </w:r>
    </w:p>
    <w:p w14:paraId="178AD64C" w14:textId="77777777" w:rsidR="004F4994" w:rsidRDefault="00A94F92">
      <w:pPr>
        <w:numPr>
          <w:ilvl w:val="0"/>
          <w:numId w:val="5"/>
        </w:numPr>
        <w:tabs>
          <w:tab w:val="clear" w:pos="1440"/>
          <w:tab w:val="num" w:pos="476"/>
        </w:tabs>
        <w:bidi/>
        <w:spacing w:after="0" w:line="360" w:lineRule="auto"/>
        <w:ind w:left="476" w:hanging="270"/>
        <w:jc w:val="both"/>
        <w:rPr>
          <w:rFonts w:ascii="David" w:hAnsi="David" w:cs="David"/>
          <w:sz w:val="24"/>
          <w:szCs w:val="24"/>
        </w:rPr>
      </w:pPr>
      <w:r>
        <w:rPr>
          <w:rFonts w:ascii="David" w:hAnsi="David" w:cs="David"/>
          <w:sz w:val="24"/>
          <w:szCs w:val="24"/>
          <w:rtl/>
        </w:rPr>
        <w:t>הוסמכתי/נו כדין ע"י המציע לחתום על תצהיר זה בתמיכה להצעה בפניה הנ"ל.</w:t>
      </w:r>
    </w:p>
    <w:p w14:paraId="444BE7E4" w14:textId="77777777" w:rsidR="004F4994" w:rsidRDefault="00A94F92">
      <w:pPr>
        <w:numPr>
          <w:ilvl w:val="0"/>
          <w:numId w:val="5"/>
        </w:numPr>
        <w:tabs>
          <w:tab w:val="clear" w:pos="1440"/>
          <w:tab w:val="num" w:pos="476"/>
        </w:tabs>
        <w:bidi/>
        <w:spacing w:after="0" w:line="360" w:lineRule="auto"/>
        <w:ind w:left="476" w:hanging="270"/>
        <w:jc w:val="both"/>
        <w:rPr>
          <w:rFonts w:ascii="David" w:hAnsi="David" w:cs="David"/>
          <w:sz w:val="24"/>
          <w:szCs w:val="24"/>
        </w:rPr>
      </w:pPr>
      <w:r>
        <w:rPr>
          <w:rFonts w:ascii="David" w:hAnsi="David" w:cs="David"/>
          <w:sz w:val="24"/>
          <w:szCs w:val="24"/>
          <w:rtl/>
        </w:rPr>
        <w:t>אנו מאשרים קבלת פנייתכם דלעיל ומודיעים בזאת על הסכמתנו להשתתף בפנייתכם.</w:t>
      </w:r>
    </w:p>
    <w:p w14:paraId="2F0BFE34" w14:textId="77777777" w:rsidR="004F4994" w:rsidRDefault="00A94F92">
      <w:pPr>
        <w:numPr>
          <w:ilvl w:val="0"/>
          <w:numId w:val="5"/>
        </w:numPr>
        <w:tabs>
          <w:tab w:val="clear" w:pos="1440"/>
          <w:tab w:val="num" w:pos="476"/>
        </w:tabs>
        <w:bidi/>
        <w:spacing w:after="0" w:line="360" w:lineRule="auto"/>
        <w:ind w:left="476" w:hanging="270"/>
        <w:jc w:val="both"/>
        <w:rPr>
          <w:rFonts w:ascii="David" w:hAnsi="David" w:cs="David"/>
          <w:sz w:val="24"/>
          <w:szCs w:val="24"/>
        </w:rPr>
      </w:pPr>
      <w:r>
        <w:rPr>
          <w:rFonts w:ascii="David" w:hAnsi="David" w:cs="David"/>
          <w:sz w:val="24"/>
          <w:szCs w:val="24"/>
          <w:rtl/>
        </w:rPr>
        <w:t>כתובתו הרשומה של המציע:___________________________.</w:t>
      </w:r>
    </w:p>
    <w:p w14:paraId="7A23EBB3" w14:textId="77777777" w:rsidR="004F4994" w:rsidRDefault="00A94F92">
      <w:pPr>
        <w:numPr>
          <w:ilvl w:val="0"/>
          <w:numId w:val="5"/>
        </w:numPr>
        <w:tabs>
          <w:tab w:val="clear" w:pos="1440"/>
          <w:tab w:val="num" w:pos="476"/>
        </w:tabs>
        <w:bidi/>
        <w:spacing w:after="0" w:line="360" w:lineRule="auto"/>
        <w:ind w:left="476" w:hanging="270"/>
        <w:jc w:val="both"/>
        <w:rPr>
          <w:rFonts w:ascii="David" w:hAnsi="David" w:cs="David"/>
          <w:b/>
          <w:bCs/>
          <w:sz w:val="24"/>
          <w:szCs w:val="24"/>
        </w:rPr>
      </w:pPr>
      <w:r>
        <w:rPr>
          <w:rFonts w:ascii="David" w:hAnsi="David" w:cs="David"/>
          <w:sz w:val="24"/>
          <w:szCs w:val="24"/>
          <w:rtl/>
        </w:rPr>
        <w:t xml:space="preserve">הרינו לאשר שציון שם המציע ויתר הפרטים האמורים בסעיף 3(ג) לקול קורא יופיעו על גבי הרשימה ויהיו נגישים לעיון הציבור באתר האינטרנט של היד. </w:t>
      </w:r>
    </w:p>
    <w:p w14:paraId="4F1637EC" w14:textId="4EBF2AE6" w:rsidR="004F4994" w:rsidRDefault="00A94F92">
      <w:pPr>
        <w:numPr>
          <w:ilvl w:val="0"/>
          <w:numId w:val="5"/>
        </w:numPr>
        <w:tabs>
          <w:tab w:val="clear" w:pos="1440"/>
          <w:tab w:val="num" w:pos="476"/>
        </w:tabs>
        <w:bidi/>
        <w:spacing w:after="0" w:line="360" w:lineRule="auto"/>
        <w:ind w:left="476" w:hanging="270"/>
        <w:jc w:val="both"/>
        <w:rPr>
          <w:rFonts w:ascii="David" w:hAnsi="David" w:cs="David"/>
          <w:sz w:val="24"/>
          <w:szCs w:val="24"/>
        </w:rPr>
      </w:pPr>
      <w:r>
        <w:rPr>
          <w:rFonts w:ascii="David" w:hAnsi="David" w:cs="David"/>
          <w:sz w:val="24"/>
          <w:szCs w:val="24"/>
          <w:rtl/>
        </w:rPr>
        <w:t xml:space="preserve">איש הקשר המוצע מטעם המציע הוא ה"ה ____________, נושא/ת ת.ז. שמספרה _______________, מס' טל': ______________, </w:t>
      </w:r>
      <w:r>
        <w:rPr>
          <w:rFonts w:ascii="David" w:hAnsi="David" w:cs="David" w:hint="cs"/>
          <w:sz w:val="24"/>
          <w:szCs w:val="24"/>
          <w:rtl/>
        </w:rPr>
        <w:t>דוא"ל</w:t>
      </w:r>
      <w:r>
        <w:rPr>
          <w:rFonts w:ascii="David" w:hAnsi="David" w:cs="David"/>
          <w:sz w:val="24"/>
          <w:szCs w:val="24"/>
          <w:rtl/>
        </w:rPr>
        <w:t>: ___________________.</w:t>
      </w:r>
    </w:p>
    <w:p w14:paraId="226C495B" w14:textId="77777777" w:rsidR="004F4994" w:rsidRDefault="00A94F92">
      <w:pPr>
        <w:bidi/>
        <w:spacing w:after="0" w:line="360" w:lineRule="auto"/>
        <w:ind w:left="476"/>
        <w:jc w:val="both"/>
        <w:rPr>
          <w:rFonts w:ascii="David" w:hAnsi="David" w:cs="David"/>
          <w:sz w:val="24"/>
          <w:szCs w:val="24"/>
          <w:rtl/>
        </w:rPr>
      </w:pPr>
      <w:r>
        <w:rPr>
          <w:rFonts w:ascii="David" w:hAnsi="David" w:cs="David"/>
          <w:sz w:val="24"/>
          <w:szCs w:val="24"/>
          <w:rtl/>
        </w:rPr>
        <w:t>מצ"ב קורות החיים של איש הקשר המוצע מטעמנו.</w:t>
      </w:r>
    </w:p>
    <w:p w14:paraId="2F46DBC3" w14:textId="52EE132F" w:rsidR="004F4994" w:rsidRDefault="00A94F92">
      <w:pPr>
        <w:pStyle w:val="a6"/>
        <w:spacing w:line="360" w:lineRule="auto"/>
        <w:ind w:left="493"/>
        <w:jc w:val="both"/>
        <w:rPr>
          <w:rFonts w:ascii="David" w:hAnsi="David" w:cs="David"/>
          <w:sz w:val="24"/>
          <w:szCs w:val="24"/>
        </w:rPr>
      </w:pPr>
      <w:r>
        <w:rPr>
          <w:rFonts w:ascii="David" w:hAnsi="David" w:cs="David"/>
          <w:sz w:val="24"/>
          <w:szCs w:val="24"/>
          <w:rtl/>
        </w:rPr>
        <w:t>ככל שהצעתנו תבחר, הנ"ל יוחלף רק תוך תיאום עמכם ובכפוף להסכמתכם</w:t>
      </w:r>
      <w:r w:rsidR="00BE6001">
        <w:rPr>
          <w:rFonts w:ascii="David" w:hAnsi="David" w:cs="David" w:hint="cs"/>
          <w:sz w:val="24"/>
          <w:szCs w:val="24"/>
          <w:rtl/>
        </w:rPr>
        <w:t xml:space="preserve"> בכתב</w:t>
      </w:r>
      <w:r>
        <w:rPr>
          <w:rFonts w:ascii="David" w:hAnsi="David" w:cs="David"/>
          <w:sz w:val="24"/>
          <w:szCs w:val="24"/>
          <w:rtl/>
        </w:rPr>
        <w:t>.</w:t>
      </w:r>
    </w:p>
    <w:p w14:paraId="4C69880E" w14:textId="77777777" w:rsidR="004F4994" w:rsidRDefault="00A94F92">
      <w:pPr>
        <w:numPr>
          <w:ilvl w:val="0"/>
          <w:numId w:val="5"/>
        </w:numPr>
        <w:tabs>
          <w:tab w:val="clear" w:pos="1440"/>
          <w:tab w:val="num" w:pos="476"/>
        </w:tabs>
        <w:bidi/>
        <w:spacing w:after="0" w:line="360" w:lineRule="auto"/>
        <w:ind w:left="476" w:hanging="270"/>
        <w:jc w:val="both"/>
        <w:rPr>
          <w:rFonts w:ascii="David" w:hAnsi="David" w:cs="David"/>
          <w:sz w:val="24"/>
          <w:szCs w:val="24"/>
        </w:rPr>
      </w:pPr>
      <w:r>
        <w:rPr>
          <w:rFonts w:ascii="David" w:hAnsi="David" w:cs="David"/>
          <w:sz w:val="24"/>
          <w:szCs w:val="24"/>
          <w:rtl/>
        </w:rPr>
        <w:t xml:space="preserve">בטבלה שלהלן יפורט ניסיון המציע בהיקף של לפחות 2 פרויקטים במהלך השנים </w:t>
      </w:r>
      <w:r>
        <w:rPr>
          <w:rFonts w:ascii="David" w:hAnsi="David" w:cs="David" w:hint="cs"/>
          <w:sz w:val="24"/>
          <w:szCs w:val="24"/>
          <w:rtl/>
        </w:rPr>
        <w:t>2021-2023</w:t>
      </w:r>
      <w:r>
        <w:rPr>
          <w:rFonts w:ascii="David" w:hAnsi="David" w:cs="David"/>
          <w:sz w:val="24"/>
          <w:szCs w:val="24"/>
          <w:rtl/>
        </w:rPr>
        <w:t xml:space="preserve"> בהיקף מצטבר של 100,000 ₪ לפחות</w:t>
      </w:r>
      <w:r>
        <w:rPr>
          <w:rFonts w:ascii="David" w:hAnsi="David" w:cs="David" w:hint="cs"/>
          <w:sz w:val="24"/>
          <w:szCs w:val="24"/>
          <w:rtl/>
        </w:rPr>
        <w:t xml:space="preserve"> (לא כולל מע"מ)</w:t>
      </w:r>
      <w:r>
        <w:rPr>
          <w:rFonts w:ascii="David" w:hAnsi="David" w:cs="David"/>
          <w:sz w:val="24"/>
          <w:szCs w:val="24"/>
          <w:rtl/>
        </w:rPr>
        <w:t>, בניהול פרויקטים בתחומי חינוך ו/או תרבות ו/או תיעוד חזותי בשירות הציבורי ו/או עבור השירות הציבורי.</w:t>
      </w:r>
    </w:p>
    <w:p w14:paraId="07954E1E" w14:textId="77777777" w:rsidR="004F4994" w:rsidRDefault="00A94F92">
      <w:pPr>
        <w:bidi/>
        <w:spacing w:after="0" w:line="360" w:lineRule="auto"/>
        <w:ind w:left="476"/>
        <w:jc w:val="both"/>
        <w:rPr>
          <w:rFonts w:ascii="David" w:hAnsi="David" w:cs="David"/>
          <w:sz w:val="24"/>
          <w:szCs w:val="24"/>
        </w:rPr>
      </w:pPr>
      <w:r>
        <w:rPr>
          <w:rFonts w:ascii="David" w:hAnsi="David" w:cs="David"/>
          <w:sz w:val="24"/>
          <w:szCs w:val="24"/>
          <w:rtl/>
        </w:rPr>
        <w:t>"שירות ציבורי" – לרבות משרדי ממשלה, חברות ממשלתיות, גוף נתמך או מתוקצב ע"י הממשלה.</w:t>
      </w:r>
    </w:p>
    <w:tbl>
      <w:tblPr>
        <w:tblStyle w:val="a8"/>
        <w:bidiVisual/>
        <w:tblW w:w="7958" w:type="dxa"/>
        <w:tblInd w:w="642" w:type="dxa"/>
        <w:tblLayout w:type="fixed"/>
        <w:tblLook w:val="04A0" w:firstRow="1" w:lastRow="0" w:firstColumn="1" w:lastColumn="0" w:noHBand="0" w:noVBand="1"/>
      </w:tblPr>
      <w:tblGrid>
        <w:gridCol w:w="758"/>
        <w:gridCol w:w="2381"/>
        <w:gridCol w:w="1984"/>
        <w:gridCol w:w="2835"/>
      </w:tblGrid>
      <w:tr w:rsidR="004F4994" w14:paraId="258E1EFB" w14:textId="77777777">
        <w:tc>
          <w:tcPr>
            <w:tcW w:w="758" w:type="dxa"/>
          </w:tcPr>
          <w:p w14:paraId="05E27DE3" w14:textId="77777777" w:rsidR="004F4994" w:rsidRDefault="00A94F92">
            <w:pPr>
              <w:bidi/>
              <w:spacing w:before="120" w:after="0" w:line="360" w:lineRule="auto"/>
              <w:jc w:val="both"/>
              <w:rPr>
                <w:rFonts w:ascii="David" w:hAnsi="David" w:cs="David"/>
                <w:b/>
                <w:bCs/>
                <w:sz w:val="24"/>
                <w:szCs w:val="24"/>
                <w:rtl/>
                <w:lang w:val="en-US"/>
              </w:rPr>
            </w:pPr>
            <w:proofErr w:type="spellStart"/>
            <w:r>
              <w:rPr>
                <w:rFonts w:ascii="David" w:hAnsi="David" w:cs="David"/>
                <w:b/>
                <w:bCs/>
                <w:sz w:val="24"/>
                <w:szCs w:val="24"/>
                <w:rtl/>
                <w:lang w:val="en-US"/>
              </w:rPr>
              <w:t>מס"ד</w:t>
            </w:r>
            <w:proofErr w:type="spellEnd"/>
          </w:p>
        </w:tc>
        <w:tc>
          <w:tcPr>
            <w:tcW w:w="2381" w:type="dxa"/>
          </w:tcPr>
          <w:p w14:paraId="5D042EA7" w14:textId="77777777" w:rsidR="004F4994" w:rsidRDefault="00A94F92">
            <w:pPr>
              <w:bidi/>
              <w:spacing w:before="120" w:after="0" w:line="360" w:lineRule="auto"/>
              <w:jc w:val="both"/>
              <w:rPr>
                <w:rFonts w:ascii="David" w:hAnsi="David" w:cs="David"/>
                <w:b/>
                <w:bCs/>
                <w:sz w:val="24"/>
                <w:szCs w:val="24"/>
                <w:rtl/>
                <w:lang w:val="en-US"/>
              </w:rPr>
            </w:pPr>
            <w:r>
              <w:rPr>
                <w:rFonts w:ascii="David" w:hAnsi="David" w:cs="David"/>
                <w:b/>
                <w:bCs/>
                <w:sz w:val="24"/>
                <w:szCs w:val="24"/>
                <w:rtl/>
                <w:lang w:val="en-US"/>
              </w:rPr>
              <w:t>שם הלקוח ופרטי התקשרות</w:t>
            </w:r>
          </w:p>
          <w:p w14:paraId="047E978F" w14:textId="77777777" w:rsidR="004F4994" w:rsidRDefault="004F4994">
            <w:pPr>
              <w:bidi/>
              <w:spacing w:before="120" w:after="0" w:line="360" w:lineRule="auto"/>
              <w:jc w:val="both"/>
              <w:rPr>
                <w:rFonts w:ascii="David" w:hAnsi="David" w:cs="David"/>
                <w:b/>
                <w:bCs/>
                <w:sz w:val="24"/>
                <w:szCs w:val="24"/>
                <w:rtl/>
                <w:lang w:val="en-US"/>
              </w:rPr>
            </w:pPr>
          </w:p>
        </w:tc>
        <w:tc>
          <w:tcPr>
            <w:tcW w:w="1984" w:type="dxa"/>
          </w:tcPr>
          <w:p w14:paraId="07890917" w14:textId="77777777" w:rsidR="004F4994" w:rsidRDefault="00A94F92">
            <w:pPr>
              <w:bidi/>
              <w:spacing w:before="120" w:after="0" w:line="360" w:lineRule="auto"/>
              <w:jc w:val="both"/>
              <w:rPr>
                <w:rFonts w:ascii="David" w:hAnsi="David" w:cs="David"/>
                <w:b/>
                <w:bCs/>
                <w:sz w:val="24"/>
                <w:szCs w:val="24"/>
                <w:rtl/>
                <w:lang w:val="en-US"/>
              </w:rPr>
            </w:pPr>
            <w:r>
              <w:rPr>
                <w:rFonts w:ascii="David" w:hAnsi="David" w:cs="David"/>
                <w:b/>
                <w:bCs/>
                <w:sz w:val="24"/>
                <w:szCs w:val="24"/>
                <w:rtl/>
                <w:lang w:val="en-US"/>
              </w:rPr>
              <w:t>מועד תחילת וסיום השירותים</w:t>
            </w:r>
          </w:p>
        </w:tc>
        <w:tc>
          <w:tcPr>
            <w:tcW w:w="2835" w:type="dxa"/>
          </w:tcPr>
          <w:p w14:paraId="2F2E7D6A" w14:textId="77777777" w:rsidR="004F4994" w:rsidRDefault="00A94F92">
            <w:pPr>
              <w:bidi/>
              <w:spacing w:before="120" w:after="0" w:line="360" w:lineRule="auto"/>
              <w:jc w:val="both"/>
              <w:rPr>
                <w:rFonts w:ascii="David" w:hAnsi="David" w:cs="David"/>
                <w:b/>
                <w:bCs/>
                <w:sz w:val="24"/>
                <w:szCs w:val="24"/>
                <w:rtl/>
                <w:lang w:val="en-US"/>
              </w:rPr>
            </w:pPr>
            <w:r>
              <w:rPr>
                <w:rFonts w:ascii="David" w:hAnsi="David" w:cs="David"/>
                <w:b/>
                <w:bCs/>
                <w:sz w:val="24"/>
                <w:szCs w:val="24"/>
                <w:rtl/>
                <w:lang w:val="en-US"/>
              </w:rPr>
              <w:t>מאפיינים של מתן השירותים אשר ניתנו ללקוח והיקף ההתקשרות הכספי (ללא מע"מ)</w:t>
            </w:r>
          </w:p>
        </w:tc>
      </w:tr>
      <w:tr w:rsidR="004F4994" w14:paraId="76EBAD80" w14:textId="77777777">
        <w:trPr>
          <w:trHeight w:val="962"/>
        </w:trPr>
        <w:tc>
          <w:tcPr>
            <w:tcW w:w="758" w:type="dxa"/>
          </w:tcPr>
          <w:p w14:paraId="584743FF" w14:textId="77777777" w:rsidR="004F4994" w:rsidRDefault="00A94F92">
            <w:pPr>
              <w:bidi/>
              <w:spacing w:before="120" w:after="0" w:line="360" w:lineRule="auto"/>
              <w:jc w:val="both"/>
              <w:rPr>
                <w:rFonts w:ascii="David" w:hAnsi="David" w:cs="David"/>
                <w:sz w:val="24"/>
                <w:szCs w:val="24"/>
                <w:rtl/>
                <w:lang w:val="en-US"/>
              </w:rPr>
            </w:pPr>
            <w:r>
              <w:rPr>
                <w:rFonts w:ascii="David" w:hAnsi="David" w:cs="David"/>
                <w:sz w:val="24"/>
                <w:szCs w:val="24"/>
                <w:rtl/>
                <w:lang w:val="en-US"/>
              </w:rPr>
              <w:t>1</w:t>
            </w:r>
          </w:p>
        </w:tc>
        <w:tc>
          <w:tcPr>
            <w:tcW w:w="2381" w:type="dxa"/>
          </w:tcPr>
          <w:p w14:paraId="41086C0C" w14:textId="77777777" w:rsidR="004F4994" w:rsidRDefault="004F4994">
            <w:pPr>
              <w:bidi/>
              <w:spacing w:before="120" w:after="0" w:line="360" w:lineRule="auto"/>
              <w:jc w:val="both"/>
              <w:rPr>
                <w:rFonts w:ascii="David" w:hAnsi="David" w:cs="David"/>
                <w:sz w:val="24"/>
                <w:szCs w:val="24"/>
                <w:rtl/>
                <w:lang w:val="en-US"/>
              </w:rPr>
            </w:pPr>
          </w:p>
        </w:tc>
        <w:tc>
          <w:tcPr>
            <w:tcW w:w="1984" w:type="dxa"/>
          </w:tcPr>
          <w:p w14:paraId="7B25DD1A" w14:textId="77777777" w:rsidR="004F4994" w:rsidRDefault="004F4994">
            <w:pPr>
              <w:bidi/>
              <w:spacing w:before="120" w:after="0" w:line="360" w:lineRule="auto"/>
              <w:jc w:val="both"/>
              <w:rPr>
                <w:rFonts w:ascii="David" w:hAnsi="David" w:cs="David"/>
                <w:sz w:val="24"/>
                <w:szCs w:val="24"/>
                <w:rtl/>
                <w:lang w:val="en-US"/>
              </w:rPr>
            </w:pPr>
          </w:p>
        </w:tc>
        <w:tc>
          <w:tcPr>
            <w:tcW w:w="2835" w:type="dxa"/>
          </w:tcPr>
          <w:p w14:paraId="76A018FE" w14:textId="77777777" w:rsidR="004F4994" w:rsidRDefault="004F4994">
            <w:pPr>
              <w:bidi/>
              <w:spacing w:before="120" w:after="0" w:line="360" w:lineRule="auto"/>
              <w:jc w:val="both"/>
              <w:rPr>
                <w:rFonts w:ascii="David" w:hAnsi="David" w:cs="David"/>
                <w:sz w:val="24"/>
                <w:szCs w:val="24"/>
                <w:rtl/>
                <w:lang w:val="en-US"/>
              </w:rPr>
            </w:pPr>
          </w:p>
        </w:tc>
      </w:tr>
      <w:tr w:rsidR="004F4994" w14:paraId="13E93735" w14:textId="77777777">
        <w:trPr>
          <w:trHeight w:val="980"/>
        </w:trPr>
        <w:tc>
          <w:tcPr>
            <w:tcW w:w="758" w:type="dxa"/>
          </w:tcPr>
          <w:p w14:paraId="4A6BF0A0" w14:textId="77777777" w:rsidR="004F4994" w:rsidRDefault="00A94F92">
            <w:pPr>
              <w:bidi/>
              <w:spacing w:before="120" w:after="0" w:line="360" w:lineRule="auto"/>
              <w:jc w:val="both"/>
              <w:rPr>
                <w:rFonts w:ascii="David" w:hAnsi="David" w:cs="David"/>
                <w:sz w:val="24"/>
                <w:szCs w:val="24"/>
                <w:rtl/>
                <w:lang w:val="en-US"/>
              </w:rPr>
            </w:pPr>
            <w:r>
              <w:rPr>
                <w:rFonts w:ascii="David" w:hAnsi="David" w:cs="David"/>
                <w:sz w:val="24"/>
                <w:szCs w:val="24"/>
                <w:rtl/>
                <w:lang w:val="en-US"/>
              </w:rPr>
              <w:t>2</w:t>
            </w:r>
          </w:p>
        </w:tc>
        <w:tc>
          <w:tcPr>
            <w:tcW w:w="2381" w:type="dxa"/>
          </w:tcPr>
          <w:p w14:paraId="29FAFDF9" w14:textId="77777777" w:rsidR="004F4994" w:rsidRDefault="004F4994">
            <w:pPr>
              <w:bidi/>
              <w:spacing w:before="120" w:after="0" w:line="360" w:lineRule="auto"/>
              <w:jc w:val="both"/>
              <w:rPr>
                <w:rFonts w:ascii="David" w:hAnsi="David" w:cs="David"/>
                <w:sz w:val="24"/>
                <w:szCs w:val="24"/>
                <w:rtl/>
                <w:lang w:val="en-US"/>
              </w:rPr>
            </w:pPr>
          </w:p>
        </w:tc>
        <w:tc>
          <w:tcPr>
            <w:tcW w:w="1984" w:type="dxa"/>
          </w:tcPr>
          <w:p w14:paraId="1CEDF6C0" w14:textId="77777777" w:rsidR="004F4994" w:rsidRDefault="004F4994">
            <w:pPr>
              <w:bidi/>
              <w:spacing w:before="120" w:after="0" w:line="360" w:lineRule="auto"/>
              <w:jc w:val="both"/>
              <w:rPr>
                <w:rFonts w:ascii="David" w:hAnsi="David" w:cs="David"/>
                <w:sz w:val="24"/>
                <w:szCs w:val="24"/>
                <w:rtl/>
                <w:lang w:val="en-US"/>
              </w:rPr>
            </w:pPr>
          </w:p>
        </w:tc>
        <w:tc>
          <w:tcPr>
            <w:tcW w:w="2835" w:type="dxa"/>
          </w:tcPr>
          <w:p w14:paraId="701FED8D" w14:textId="77777777" w:rsidR="004F4994" w:rsidRDefault="004F4994">
            <w:pPr>
              <w:bidi/>
              <w:spacing w:before="120" w:after="0" w:line="360" w:lineRule="auto"/>
              <w:jc w:val="both"/>
              <w:rPr>
                <w:rFonts w:ascii="David" w:hAnsi="David" w:cs="David"/>
                <w:sz w:val="24"/>
                <w:szCs w:val="24"/>
                <w:rtl/>
                <w:lang w:val="en-US"/>
              </w:rPr>
            </w:pPr>
          </w:p>
        </w:tc>
      </w:tr>
      <w:tr w:rsidR="004F4994" w14:paraId="29A4AEB9" w14:textId="77777777">
        <w:trPr>
          <w:trHeight w:val="962"/>
        </w:trPr>
        <w:tc>
          <w:tcPr>
            <w:tcW w:w="758" w:type="dxa"/>
          </w:tcPr>
          <w:p w14:paraId="74F79ED4" w14:textId="77777777" w:rsidR="004F4994" w:rsidRDefault="00A94F92">
            <w:pPr>
              <w:bidi/>
              <w:spacing w:before="120" w:after="0" w:line="360" w:lineRule="auto"/>
              <w:jc w:val="both"/>
              <w:rPr>
                <w:rFonts w:ascii="David" w:hAnsi="David" w:cs="David"/>
                <w:sz w:val="24"/>
                <w:szCs w:val="24"/>
                <w:rtl/>
                <w:lang w:val="en-US"/>
              </w:rPr>
            </w:pPr>
            <w:r>
              <w:rPr>
                <w:rFonts w:ascii="David" w:hAnsi="David" w:cs="David"/>
                <w:sz w:val="24"/>
                <w:szCs w:val="24"/>
                <w:rtl/>
                <w:lang w:val="en-US"/>
              </w:rPr>
              <w:t>3</w:t>
            </w:r>
          </w:p>
        </w:tc>
        <w:tc>
          <w:tcPr>
            <w:tcW w:w="2381" w:type="dxa"/>
          </w:tcPr>
          <w:p w14:paraId="5A951C28" w14:textId="77777777" w:rsidR="004F4994" w:rsidRDefault="004F4994">
            <w:pPr>
              <w:bidi/>
              <w:spacing w:before="120" w:after="0" w:line="360" w:lineRule="auto"/>
              <w:jc w:val="both"/>
              <w:rPr>
                <w:rFonts w:ascii="David" w:hAnsi="David" w:cs="David"/>
                <w:sz w:val="24"/>
                <w:szCs w:val="24"/>
                <w:rtl/>
                <w:lang w:val="en-US"/>
              </w:rPr>
            </w:pPr>
          </w:p>
        </w:tc>
        <w:tc>
          <w:tcPr>
            <w:tcW w:w="1984" w:type="dxa"/>
          </w:tcPr>
          <w:p w14:paraId="25660F29" w14:textId="77777777" w:rsidR="004F4994" w:rsidRDefault="004F4994">
            <w:pPr>
              <w:bidi/>
              <w:spacing w:before="120" w:after="0" w:line="360" w:lineRule="auto"/>
              <w:jc w:val="both"/>
              <w:rPr>
                <w:rFonts w:ascii="David" w:hAnsi="David" w:cs="David"/>
                <w:sz w:val="24"/>
                <w:szCs w:val="24"/>
                <w:rtl/>
                <w:lang w:val="en-US"/>
              </w:rPr>
            </w:pPr>
          </w:p>
        </w:tc>
        <w:tc>
          <w:tcPr>
            <w:tcW w:w="2835" w:type="dxa"/>
          </w:tcPr>
          <w:p w14:paraId="57606F8F" w14:textId="77777777" w:rsidR="004F4994" w:rsidRDefault="004F4994">
            <w:pPr>
              <w:bidi/>
              <w:spacing w:before="120" w:after="0" w:line="360" w:lineRule="auto"/>
              <w:jc w:val="both"/>
              <w:rPr>
                <w:rFonts w:ascii="David" w:hAnsi="David" w:cs="David"/>
                <w:sz w:val="24"/>
                <w:szCs w:val="24"/>
                <w:rtl/>
                <w:lang w:val="en-US"/>
              </w:rPr>
            </w:pPr>
          </w:p>
        </w:tc>
      </w:tr>
      <w:tr w:rsidR="004F4994" w14:paraId="05F91F21" w14:textId="77777777">
        <w:trPr>
          <w:trHeight w:val="962"/>
        </w:trPr>
        <w:tc>
          <w:tcPr>
            <w:tcW w:w="758" w:type="dxa"/>
          </w:tcPr>
          <w:p w14:paraId="2DCFA6A8" w14:textId="77777777" w:rsidR="004F4994" w:rsidRDefault="00A94F92">
            <w:pPr>
              <w:bidi/>
              <w:spacing w:before="120" w:after="0" w:line="360" w:lineRule="auto"/>
              <w:jc w:val="both"/>
              <w:rPr>
                <w:rFonts w:ascii="David" w:hAnsi="David" w:cs="David"/>
                <w:sz w:val="24"/>
                <w:szCs w:val="24"/>
                <w:rtl/>
                <w:lang w:val="en-US"/>
              </w:rPr>
            </w:pPr>
            <w:r>
              <w:rPr>
                <w:rFonts w:ascii="David" w:hAnsi="David" w:cs="David"/>
                <w:sz w:val="24"/>
                <w:szCs w:val="24"/>
                <w:rtl/>
                <w:lang w:val="en-US"/>
              </w:rPr>
              <w:t>4</w:t>
            </w:r>
          </w:p>
        </w:tc>
        <w:tc>
          <w:tcPr>
            <w:tcW w:w="2381" w:type="dxa"/>
          </w:tcPr>
          <w:p w14:paraId="12393E65" w14:textId="77777777" w:rsidR="004F4994" w:rsidRDefault="004F4994">
            <w:pPr>
              <w:bidi/>
              <w:spacing w:before="120" w:after="0" w:line="360" w:lineRule="auto"/>
              <w:jc w:val="both"/>
              <w:rPr>
                <w:rFonts w:ascii="David" w:hAnsi="David" w:cs="David"/>
                <w:sz w:val="24"/>
                <w:szCs w:val="24"/>
                <w:rtl/>
                <w:lang w:val="en-US"/>
              </w:rPr>
            </w:pPr>
          </w:p>
        </w:tc>
        <w:tc>
          <w:tcPr>
            <w:tcW w:w="1984" w:type="dxa"/>
          </w:tcPr>
          <w:p w14:paraId="391B677B" w14:textId="77777777" w:rsidR="004F4994" w:rsidRDefault="004F4994">
            <w:pPr>
              <w:bidi/>
              <w:spacing w:before="120" w:after="0" w:line="360" w:lineRule="auto"/>
              <w:jc w:val="both"/>
              <w:rPr>
                <w:rFonts w:ascii="David" w:hAnsi="David" w:cs="David"/>
                <w:sz w:val="24"/>
                <w:szCs w:val="24"/>
                <w:rtl/>
                <w:lang w:val="en-US"/>
              </w:rPr>
            </w:pPr>
          </w:p>
        </w:tc>
        <w:tc>
          <w:tcPr>
            <w:tcW w:w="2835" w:type="dxa"/>
          </w:tcPr>
          <w:p w14:paraId="6B5DBBC3" w14:textId="77777777" w:rsidR="004F4994" w:rsidRDefault="004F4994">
            <w:pPr>
              <w:bidi/>
              <w:spacing w:before="120" w:after="0" w:line="360" w:lineRule="auto"/>
              <w:jc w:val="both"/>
              <w:rPr>
                <w:rFonts w:ascii="David" w:hAnsi="David" w:cs="David"/>
                <w:sz w:val="24"/>
                <w:szCs w:val="24"/>
                <w:rtl/>
                <w:lang w:val="en-US"/>
              </w:rPr>
            </w:pPr>
          </w:p>
        </w:tc>
      </w:tr>
    </w:tbl>
    <w:p w14:paraId="412BEF0F" w14:textId="77777777" w:rsidR="004F4994" w:rsidRDefault="004F4994">
      <w:pPr>
        <w:bidi/>
        <w:spacing w:after="0" w:line="360" w:lineRule="auto"/>
        <w:ind w:left="476"/>
        <w:jc w:val="both"/>
        <w:rPr>
          <w:rFonts w:ascii="David" w:hAnsi="David" w:cs="David"/>
          <w:sz w:val="24"/>
          <w:szCs w:val="24"/>
        </w:rPr>
      </w:pPr>
    </w:p>
    <w:p w14:paraId="4D7EE385" w14:textId="77777777" w:rsidR="004F4994" w:rsidRDefault="00A94F92">
      <w:pPr>
        <w:numPr>
          <w:ilvl w:val="0"/>
          <w:numId w:val="5"/>
        </w:numPr>
        <w:tabs>
          <w:tab w:val="clear" w:pos="1440"/>
          <w:tab w:val="num" w:pos="476"/>
        </w:tabs>
        <w:bidi/>
        <w:spacing w:after="0" w:line="360" w:lineRule="auto"/>
        <w:ind w:left="476" w:hanging="270"/>
        <w:jc w:val="both"/>
        <w:rPr>
          <w:rFonts w:ascii="David" w:hAnsi="David" w:cs="David"/>
          <w:sz w:val="24"/>
          <w:szCs w:val="24"/>
        </w:rPr>
      </w:pPr>
      <w:r>
        <w:rPr>
          <w:rFonts w:ascii="David" w:hAnsi="David" w:cs="David"/>
          <w:sz w:val="24"/>
          <w:szCs w:val="24"/>
          <w:rtl/>
        </w:rPr>
        <w:t>לפנייתנו זו מצורפים:</w:t>
      </w:r>
    </w:p>
    <w:p w14:paraId="17EB53B0" w14:textId="77777777" w:rsidR="004F4994" w:rsidRDefault="00A94F92">
      <w:pPr>
        <w:pStyle w:val="a6"/>
        <w:numPr>
          <w:ilvl w:val="0"/>
          <w:numId w:val="6"/>
        </w:numPr>
        <w:spacing w:line="360" w:lineRule="auto"/>
        <w:jc w:val="both"/>
        <w:rPr>
          <w:rFonts w:ascii="David" w:hAnsi="David" w:cs="David"/>
          <w:sz w:val="24"/>
          <w:szCs w:val="24"/>
        </w:rPr>
      </w:pPr>
      <w:r>
        <w:rPr>
          <w:rFonts w:ascii="David" w:hAnsi="David" w:cs="David"/>
          <w:sz w:val="24"/>
          <w:szCs w:val="24"/>
          <w:rtl/>
        </w:rPr>
        <w:t xml:space="preserve">המסמכים האמורים בסעיף 15 לפנייה. </w:t>
      </w:r>
    </w:p>
    <w:p w14:paraId="39F64FC5" w14:textId="77777777" w:rsidR="004F4994" w:rsidRDefault="00A94F92">
      <w:pPr>
        <w:pStyle w:val="a6"/>
        <w:numPr>
          <w:ilvl w:val="0"/>
          <w:numId w:val="6"/>
        </w:numPr>
        <w:spacing w:line="360" w:lineRule="auto"/>
        <w:jc w:val="both"/>
        <w:rPr>
          <w:rFonts w:ascii="David" w:hAnsi="David" w:cs="David"/>
          <w:sz w:val="24"/>
          <w:szCs w:val="24"/>
        </w:rPr>
      </w:pPr>
      <w:r>
        <w:rPr>
          <w:rFonts w:ascii="David" w:hAnsi="David" w:cs="David"/>
          <w:sz w:val="24"/>
          <w:szCs w:val="24"/>
          <w:rtl/>
        </w:rPr>
        <w:t>כל מסמך נוסף שהינו רלוונטי לצורך ניקוד האיכות בהתאם לאמות המידה הקבועות בסעיף 5 לפנייה.</w:t>
      </w:r>
    </w:p>
    <w:p w14:paraId="395F0153" w14:textId="77777777" w:rsidR="004F4994" w:rsidRDefault="00A94F92">
      <w:pPr>
        <w:numPr>
          <w:ilvl w:val="0"/>
          <w:numId w:val="5"/>
        </w:numPr>
        <w:tabs>
          <w:tab w:val="clear" w:pos="1440"/>
          <w:tab w:val="num" w:pos="476"/>
        </w:tabs>
        <w:bidi/>
        <w:spacing w:after="0" w:line="360" w:lineRule="auto"/>
        <w:ind w:left="476" w:hanging="270"/>
        <w:jc w:val="both"/>
        <w:rPr>
          <w:rFonts w:ascii="David" w:hAnsi="David" w:cs="David"/>
          <w:sz w:val="24"/>
          <w:szCs w:val="24"/>
        </w:rPr>
      </w:pPr>
      <w:r>
        <w:rPr>
          <w:rFonts w:ascii="David" w:hAnsi="David" w:cs="David"/>
          <w:sz w:val="24"/>
          <w:szCs w:val="24"/>
          <w:rtl/>
        </w:rPr>
        <w:t xml:space="preserve">המציע ו/או "בעל זיקה", כמשמעותו בחוק עסקאות גופים ציבוריים (אכיפת ניהול חשבונות, תשלום חובות מס, שכר מינימום והעסקת עובדים זרים כדין), </w:t>
      </w:r>
      <w:proofErr w:type="spellStart"/>
      <w:r>
        <w:rPr>
          <w:rFonts w:ascii="David" w:hAnsi="David" w:cs="David"/>
          <w:sz w:val="24"/>
          <w:szCs w:val="24"/>
          <w:rtl/>
        </w:rPr>
        <w:t>התשל"ו</w:t>
      </w:r>
      <w:proofErr w:type="spellEnd"/>
      <w:r>
        <w:rPr>
          <w:rFonts w:ascii="David" w:hAnsi="David" w:cs="David"/>
          <w:sz w:val="24"/>
          <w:szCs w:val="24"/>
          <w:rtl/>
        </w:rPr>
        <w:t xml:space="preserve"> </w:t>
      </w:r>
      <w:r>
        <w:rPr>
          <w:rFonts w:ascii="David" w:hAnsi="David" w:cs="David"/>
          <w:sz w:val="24"/>
          <w:szCs w:val="24"/>
        </w:rPr>
        <w:t>–</w:t>
      </w:r>
      <w:r>
        <w:rPr>
          <w:rFonts w:ascii="David" w:hAnsi="David" w:cs="David"/>
          <w:sz w:val="24"/>
          <w:szCs w:val="24"/>
          <w:rtl/>
        </w:rPr>
        <w:t xml:space="preserve"> 1976, (להלן: "</w:t>
      </w:r>
      <w:r>
        <w:rPr>
          <w:rFonts w:ascii="David" w:hAnsi="David" w:cs="David"/>
          <w:b/>
          <w:bCs/>
          <w:sz w:val="24"/>
          <w:szCs w:val="24"/>
          <w:rtl/>
        </w:rPr>
        <w:t>בעל זיקה</w:t>
      </w:r>
      <w:r>
        <w:rPr>
          <w:rFonts w:ascii="David" w:hAnsi="David" w:cs="David"/>
          <w:sz w:val="24"/>
          <w:szCs w:val="24"/>
          <w:rtl/>
        </w:rPr>
        <w:t>" או "</w:t>
      </w:r>
      <w:r>
        <w:rPr>
          <w:rFonts w:ascii="David" w:hAnsi="David" w:cs="David"/>
          <w:b/>
          <w:bCs/>
          <w:sz w:val="24"/>
          <w:szCs w:val="24"/>
          <w:rtl/>
        </w:rPr>
        <w:t>חוק עסקאות גופים ציבוריים</w:t>
      </w:r>
      <w:r>
        <w:rPr>
          <w:rFonts w:ascii="David" w:hAnsi="David" w:cs="David"/>
          <w:sz w:val="24"/>
          <w:szCs w:val="24"/>
          <w:rtl/>
        </w:rPr>
        <w:t xml:space="preserve">", לפי העניין), מקיימים את הוראות חוק עסקאות גופים ציבוריים, בנוגע לשכר מינימום ולהעסקת עובדים זרים כדין ובנוגע להוראות החיקוקים המנויות בתוספת השלישית לחוק להגברת האכיפה של דיני העבודה, התשע"ב-2011, והמציע ו/או בעל הזיקה לא נקנסו ולא הורשעו ביותר משתי עבירות כנ"ל ו/או בעבירות על חוקי העבודה ו/או בעבירות שיש עמן קלון, ואם הורשעו ביותר משתי עבירות- במועד ההתקשרות חלפה שנה אחת לפחות ממועד ההרשעה האחרונה. </w:t>
      </w:r>
    </w:p>
    <w:p w14:paraId="0CC28EF1" w14:textId="77777777" w:rsidR="004F4994" w:rsidRDefault="00A94F92">
      <w:pPr>
        <w:numPr>
          <w:ilvl w:val="0"/>
          <w:numId w:val="5"/>
        </w:numPr>
        <w:tabs>
          <w:tab w:val="clear" w:pos="1440"/>
          <w:tab w:val="num" w:pos="476"/>
        </w:tabs>
        <w:bidi/>
        <w:spacing w:after="0" w:line="360" w:lineRule="auto"/>
        <w:ind w:left="476" w:hanging="270"/>
        <w:jc w:val="both"/>
        <w:rPr>
          <w:rFonts w:ascii="David" w:hAnsi="David" w:cs="David"/>
          <w:sz w:val="24"/>
          <w:szCs w:val="24"/>
        </w:rPr>
      </w:pPr>
      <w:r>
        <w:rPr>
          <w:rFonts w:ascii="David" w:hAnsi="David" w:cs="David"/>
          <w:sz w:val="24"/>
          <w:szCs w:val="24"/>
          <w:rtl/>
        </w:rPr>
        <w:t xml:space="preserve">אני מצהיר בזה, לאחר בירור ובדיקה שביצעתי, כי נכון למועד הגשת הצעתנו, מתקיים אחד מעלה [יש לסמן </w:t>
      </w:r>
      <w:r>
        <w:rPr>
          <w:rFonts w:ascii="David" w:hAnsi="David" w:cs="David"/>
          <w:sz w:val="24"/>
          <w:szCs w:val="24"/>
        </w:rPr>
        <w:t>X</w:t>
      </w:r>
      <w:r>
        <w:rPr>
          <w:rFonts w:ascii="David" w:hAnsi="David" w:cs="David"/>
          <w:sz w:val="24"/>
          <w:szCs w:val="24"/>
          <w:rtl/>
        </w:rPr>
        <w:t xml:space="preserve"> בחלופה הרלוונטית]</w:t>
      </w:r>
    </w:p>
    <w:p w14:paraId="1EF27976" w14:textId="77777777" w:rsidR="004F4994" w:rsidRDefault="00A94F92">
      <w:pPr>
        <w:pStyle w:val="a6"/>
        <w:numPr>
          <w:ilvl w:val="0"/>
          <w:numId w:val="9"/>
        </w:numPr>
        <w:spacing w:line="360" w:lineRule="auto"/>
        <w:ind w:left="994"/>
        <w:contextualSpacing/>
        <w:rPr>
          <w:rFonts w:ascii="David" w:hAnsi="David" w:cs="David"/>
          <w:sz w:val="24"/>
          <w:szCs w:val="24"/>
        </w:rPr>
      </w:pPr>
      <w:r>
        <w:rPr>
          <w:rFonts w:ascii="David" w:hAnsi="David" w:cs="David"/>
          <w:sz w:val="24"/>
          <w:szCs w:val="24"/>
          <w:rtl/>
        </w:rPr>
        <w:t>חלופה א' – הוראות סעיף 9 לחוק שוויון זכויות לאנשים עם מוגבלות, התשנ"ח-1998 (להלן "חוק שוויון זכויות") לא חלות על המציע.</w:t>
      </w:r>
    </w:p>
    <w:p w14:paraId="572A6966" w14:textId="77777777" w:rsidR="004F4994" w:rsidRDefault="00A94F92">
      <w:pPr>
        <w:pStyle w:val="a6"/>
        <w:numPr>
          <w:ilvl w:val="0"/>
          <w:numId w:val="9"/>
        </w:numPr>
        <w:spacing w:line="360" w:lineRule="auto"/>
        <w:ind w:left="994"/>
        <w:contextualSpacing/>
        <w:rPr>
          <w:rFonts w:ascii="David" w:hAnsi="David" w:cs="David"/>
          <w:sz w:val="24"/>
          <w:szCs w:val="24"/>
        </w:rPr>
      </w:pPr>
      <w:r>
        <w:rPr>
          <w:rFonts w:ascii="David" w:hAnsi="David" w:cs="David"/>
          <w:sz w:val="24"/>
          <w:szCs w:val="24"/>
          <w:rtl/>
        </w:rPr>
        <w:t>חלופה ב' – הוראות סעיף 9 לחוק שוויון זכויות חלות על המציע והוא מקיים אותן.</w:t>
      </w:r>
    </w:p>
    <w:p w14:paraId="111A5D7A" w14:textId="77777777" w:rsidR="004F4994" w:rsidRDefault="00A94F92">
      <w:pPr>
        <w:bidi/>
        <w:spacing w:before="120" w:after="0" w:line="360" w:lineRule="auto"/>
        <w:ind w:left="1166" w:right="1440"/>
        <w:jc w:val="both"/>
        <w:rPr>
          <w:rFonts w:ascii="David" w:hAnsi="David" w:cs="David"/>
          <w:sz w:val="24"/>
          <w:szCs w:val="24"/>
        </w:rPr>
      </w:pPr>
      <w:r>
        <w:rPr>
          <w:rFonts w:ascii="David" w:hAnsi="David" w:cs="David"/>
          <w:sz w:val="24"/>
          <w:szCs w:val="24"/>
          <w:rtl/>
        </w:rPr>
        <w:t>[למציע שסימן את חלופה ב' – יש להמשיך ולסמן בחלופות המשנה הרלוונטיות]:</w:t>
      </w:r>
    </w:p>
    <w:p w14:paraId="3B80C89E" w14:textId="77777777" w:rsidR="004F4994" w:rsidRDefault="00A94F92">
      <w:pPr>
        <w:pStyle w:val="a6"/>
        <w:numPr>
          <w:ilvl w:val="0"/>
          <w:numId w:val="9"/>
        </w:numPr>
        <w:spacing w:after="240" w:line="360" w:lineRule="auto"/>
        <w:ind w:left="1530"/>
        <w:contextualSpacing/>
        <w:rPr>
          <w:rFonts w:ascii="David" w:hAnsi="David" w:cs="David"/>
          <w:sz w:val="24"/>
          <w:szCs w:val="24"/>
        </w:rPr>
      </w:pPr>
      <w:r>
        <w:rPr>
          <w:rFonts w:ascii="David" w:hAnsi="David" w:cs="David"/>
          <w:sz w:val="24"/>
          <w:szCs w:val="24"/>
          <w:rtl/>
        </w:rPr>
        <w:t>חלופה (1) – המציע מעסיק פחות מ-100 עובדים;</w:t>
      </w:r>
    </w:p>
    <w:p w14:paraId="569D312F" w14:textId="77777777" w:rsidR="004F4994" w:rsidRDefault="00A94F92">
      <w:pPr>
        <w:pStyle w:val="a6"/>
        <w:numPr>
          <w:ilvl w:val="0"/>
          <w:numId w:val="9"/>
        </w:numPr>
        <w:spacing w:line="360" w:lineRule="auto"/>
        <w:ind w:left="1530"/>
        <w:contextualSpacing/>
        <w:rPr>
          <w:rFonts w:ascii="David" w:hAnsi="David" w:cs="David"/>
          <w:sz w:val="24"/>
          <w:szCs w:val="24"/>
        </w:rPr>
      </w:pPr>
      <w:r>
        <w:rPr>
          <w:rFonts w:ascii="David" w:hAnsi="David" w:cs="David"/>
          <w:sz w:val="24"/>
          <w:szCs w:val="24"/>
          <w:rtl/>
        </w:rPr>
        <w:t>חלופה (2) – המציע מעסיק 100 עובדים לפחות, והוא מתחייב לפנות למנהל הכללי של משרד העבודה הרווחה והשירותים החברתיים לשם בחינת יישום חובותיו לפי סעיף 9 לחוק שוויון זכויות, ובמידת הצורך – לשם קבלת הנחיות בקשר ליישומן.</w:t>
      </w:r>
    </w:p>
    <w:p w14:paraId="6774C578" w14:textId="77777777" w:rsidR="004F4994" w:rsidRDefault="00A94F92">
      <w:pPr>
        <w:bidi/>
        <w:spacing w:line="360" w:lineRule="auto"/>
        <w:ind w:left="1440"/>
        <w:jc w:val="both"/>
        <w:rPr>
          <w:rFonts w:ascii="David" w:hAnsi="David" w:cs="David"/>
          <w:sz w:val="24"/>
          <w:szCs w:val="24"/>
          <w:rtl/>
        </w:rPr>
      </w:pPr>
      <w:r>
        <w:rPr>
          <w:rFonts w:ascii="David" w:hAnsi="David" w:cs="David"/>
          <w:sz w:val="24"/>
          <w:szCs w:val="24"/>
          <w:rtl/>
        </w:rPr>
        <w:t>במקרה שהמציע התחייב בעבר לפנות למנהל הכללי של משרד העבודה הרווחה והשירותים החברתיים לפי הוראות פסקת משנה (2) ונעשתה אתו התקשרות שלגביה התחייב כאמור באותה פסקת משנה – המציע מצהיר כי פנה  כנדרש ממנו, ואם קיבל הנחיות ליישום חובותיו לפי סעיף 9 לחוק שוויון זכויות, הוא גם פעל ליישומן.</w:t>
      </w:r>
    </w:p>
    <w:p w14:paraId="05C86DEE" w14:textId="77777777" w:rsidR="004F4994" w:rsidRDefault="00A94F92">
      <w:pPr>
        <w:pStyle w:val="a6"/>
        <w:spacing w:line="360" w:lineRule="auto"/>
        <w:ind w:left="994"/>
        <w:contextualSpacing/>
        <w:rPr>
          <w:rFonts w:ascii="David" w:hAnsi="David" w:cs="David"/>
          <w:sz w:val="24"/>
          <w:szCs w:val="24"/>
        </w:rPr>
      </w:pPr>
      <w:r>
        <w:rPr>
          <w:rFonts w:ascii="David" w:hAnsi="David" w:cs="David"/>
          <w:sz w:val="24"/>
          <w:szCs w:val="24"/>
          <w:rtl/>
        </w:rPr>
        <w:t>במקרה שסומנה חלופה ב' בסעיף 10 לעיל – המציע מתחייב להעביר העתק מהתצהיר אשר מסר למנכ"ל משרד העבודה והרווחה והשירותים החברתיים, בתוך 30 ימים מ"מועד ההתקשרות", כהגדרת מונח זה בחוק עסקאות גופים ציבוריים, תשל"ו-1976.</w:t>
      </w:r>
    </w:p>
    <w:p w14:paraId="752DF510" w14:textId="77777777" w:rsidR="004F4994" w:rsidRDefault="004F4994">
      <w:pPr>
        <w:bidi/>
        <w:spacing w:after="0" w:line="360" w:lineRule="auto"/>
        <w:ind w:left="1353" w:hanging="450"/>
        <w:jc w:val="both"/>
        <w:rPr>
          <w:rFonts w:ascii="David" w:hAnsi="David" w:cs="David"/>
          <w:sz w:val="24"/>
          <w:szCs w:val="24"/>
          <w:rtl/>
        </w:rPr>
      </w:pPr>
    </w:p>
    <w:p w14:paraId="7F1F4A17" w14:textId="77777777" w:rsidR="004F4994" w:rsidRDefault="00A94F92">
      <w:pPr>
        <w:numPr>
          <w:ilvl w:val="0"/>
          <w:numId w:val="5"/>
        </w:numPr>
        <w:tabs>
          <w:tab w:val="clear" w:pos="1440"/>
          <w:tab w:val="num" w:pos="543"/>
        </w:tabs>
        <w:bidi/>
        <w:spacing w:after="0" w:line="360" w:lineRule="auto"/>
        <w:ind w:left="476" w:hanging="270"/>
        <w:jc w:val="both"/>
        <w:rPr>
          <w:rFonts w:ascii="David" w:hAnsi="David" w:cs="David"/>
          <w:sz w:val="24"/>
          <w:szCs w:val="24"/>
        </w:rPr>
      </w:pPr>
      <w:r>
        <w:rPr>
          <w:rFonts w:ascii="David" w:hAnsi="David" w:cs="David"/>
          <w:sz w:val="24"/>
          <w:szCs w:val="24"/>
          <w:rtl/>
        </w:rPr>
        <w:t xml:space="preserve">האם </w:t>
      </w:r>
      <w:proofErr w:type="spellStart"/>
      <w:r>
        <w:rPr>
          <w:rFonts w:ascii="David" w:hAnsi="David" w:cs="David"/>
          <w:sz w:val="24"/>
          <w:szCs w:val="24"/>
          <w:rtl/>
        </w:rPr>
        <w:t>הינך</w:t>
      </w:r>
      <w:proofErr w:type="spellEnd"/>
      <w:r>
        <w:rPr>
          <w:rFonts w:ascii="David" w:hAnsi="David" w:cs="David"/>
          <w:sz w:val="24"/>
          <w:szCs w:val="24"/>
          <w:rtl/>
        </w:rPr>
        <w:t xml:space="preserve"> בעל עניין ו/או בעל קרבה משפחתית למי מעובדי/ בעלי העניין ביד יצחק בן צבי תאגיד </w:t>
      </w:r>
      <w:proofErr w:type="spellStart"/>
      <w:r>
        <w:rPr>
          <w:rFonts w:ascii="David" w:hAnsi="David" w:cs="David"/>
          <w:sz w:val="24"/>
          <w:szCs w:val="24"/>
          <w:rtl/>
        </w:rPr>
        <w:t>מכח</w:t>
      </w:r>
      <w:proofErr w:type="spellEnd"/>
      <w:r>
        <w:rPr>
          <w:rFonts w:ascii="David" w:hAnsi="David" w:cs="David"/>
          <w:sz w:val="24"/>
          <w:szCs w:val="24"/>
          <w:rtl/>
        </w:rPr>
        <w:t xml:space="preserve"> חוק יד יצחק בן צבי תשכ"ט - 1969? כן / לא (נא לסמן, כמו כן, במידה וכן - יש לפרט את מידת הקרבה הקיימת) </w:t>
      </w:r>
    </w:p>
    <w:p w14:paraId="6E6A481E" w14:textId="77777777" w:rsidR="004F4994" w:rsidRDefault="00A94F92">
      <w:pPr>
        <w:bidi/>
        <w:spacing w:after="0" w:line="360" w:lineRule="auto"/>
        <w:ind w:left="476"/>
        <w:jc w:val="both"/>
        <w:rPr>
          <w:rFonts w:ascii="David" w:hAnsi="David" w:cs="David"/>
          <w:sz w:val="24"/>
          <w:szCs w:val="24"/>
        </w:rPr>
      </w:pPr>
      <w:r>
        <w:rPr>
          <w:rFonts w:ascii="David" w:hAnsi="David" w:cs="David"/>
          <w:sz w:val="24"/>
          <w:szCs w:val="24"/>
          <w:rtl/>
        </w:rPr>
        <w:t>_____________________________________________________________________</w:t>
      </w:r>
    </w:p>
    <w:p w14:paraId="7E5D9929" w14:textId="77777777" w:rsidR="004F4994" w:rsidRDefault="00A94F92">
      <w:pPr>
        <w:numPr>
          <w:ilvl w:val="0"/>
          <w:numId w:val="5"/>
        </w:numPr>
        <w:tabs>
          <w:tab w:val="clear" w:pos="1440"/>
          <w:tab w:val="num" w:pos="543"/>
        </w:tabs>
        <w:bidi/>
        <w:spacing w:after="0" w:line="360" w:lineRule="auto"/>
        <w:ind w:left="476" w:hanging="270"/>
        <w:jc w:val="both"/>
        <w:rPr>
          <w:rFonts w:ascii="David" w:hAnsi="David" w:cs="David"/>
          <w:sz w:val="24"/>
          <w:szCs w:val="24"/>
        </w:rPr>
      </w:pPr>
      <w:r>
        <w:rPr>
          <w:rFonts w:ascii="David" w:hAnsi="David" w:cs="David"/>
          <w:sz w:val="24"/>
          <w:szCs w:val="24"/>
          <w:rtl/>
        </w:rPr>
        <w:t xml:space="preserve">אנו מצהירים ומתחייבים כי ככל שהמציע יצורף לרשימת ספקי המסגרת ולאחר מכן במסגרת פניה ספציפית של היד נתבקש לבצע שירותים על פי פניה ספציפית, נבצע את השירותים בהתאם להנחיות שפורטו בפניה, בהתאם להתחייבויותינו במסמך זה ובהתאם להוראות ההסכם </w:t>
      </w:r>
      <w:proofErr w:type="spellStart"/>
      <w:r>
        <w:rPr>
          <w:rFonts w:ascii="David" w:hAnsi="David" w:cs="David"/>
          <w:sz w:val="24"/>
          <w:szCs w:val="24"/>
          <w:rtl/>
        </w:rPr>
        <w:t>המצ"ב</w:t>
      </w:r>
      <w:proofErr w:type="spellEnd"/>
      <w:r>
        <w:rPr>
          <w:rFonts w:ascii="David" w:hAnsi="David" w:cs="David"/>
          <w:sz w:val="24"/>
          <w:szCs w:val="24"/>
          <w:rtl/>
        </w:rPr>
        <w:t xml:space="preserve"> לפניה.</w:t>
      </w:r>
    </w:p>
    <w:p w14:paraId="67C9BA3F" w14:textId="77777777" w:rsidR="004F4994" w:rsidRDefault="004F4994">
      <w:pPr>
        <w:pStyle w:val="a6"/>
        <w:spacing w:line="360" w:lineRule="auto"/>
        <w:ind w:left="493"/>
        <w:jc w:val="both"/>
        <w:rPr>
          <w:rFonts w:ascii="David" w:hAnsi="David" w:cs="David"/>
          <w:sz w:val="24"/>
          <w:szCs w:val="24"/>
          <w:lang w:val="en-GB"/>
        </w:rPr>
      </w:pPr>
    </w:p>
    <w:p w14:paraId="40FAE292" w14:textId="77777777" w:rsidR="004F4994" w:rsidRDefault="00A94F92">
      <w:pPr>
        <w:numPr>
          <w:ilvl w:val="0"/>
          <w:numId w:val="5"/>
        </w:numPr>
        <w:tabs>
          <w:tab w:val="clear" w:pos="1440"/>
          <w:tab w:val="num" w:pos="543"/>
        </w:tabs>
        <w:bidi/>
        <w:spacing w:after="0" w:line="360" w:lineRule="auto"/>
        <w:ind w:left="476" w:hanging="270"/>
        <w:jc w:val="both"/>
        <w:rPr>
          <w:rFonts w:ascii="David" w:hAnsi="David" w:cs="David"/>
          <w:sz w:val="24"/>
          <w:szCs w:val="24"/>
          <w:rtl/>
        </w:rPr>
      </w:pPr>
      <w:r>
        <w:rPr>
          <w:rFonts w:ascii="David" w:hAnsi="David" w:cs="David"/>
          <w:sz w:val="24"/>
          <w:szCs w:val="24"/>
          <w:rtl/>
        </w:rPr>
        <w:t>זהו שמי/נו, זו חתימתי/נו ותוכן תצהירי/נו דלעיל אמת.</w:t>
      </w:r>
    </w:p>
    <w:p w14:paraId="73D2D327" w14:textId="77777777" w:rsidR="004F4994" w:rsidRDefault="004F4994">
      <w:pPr>
        <w:bidi/>
        <w:spacing w:after="0" w:line="360" w:lineRule="auto"/>
        <w:rPr>
          <w:rFonts w:ascii="David" w:hAnsi="David" w:cs="David"/>
          <w:sz w:val="24"/>
          <w:szCs w:val="24"/>
          <w:rtl/>
          <w:lang w:val="en-US"/>
        </w:rPr>
      </w:pPr>
    </w:p>
    <w:p w14:paraId="79FB7062" w14:textId="77777777" w:rsidR="004F4994" w:rsidRDefault="00A94F92">
      <w:pPr>
        <w:bidi/>
        <w:spacing w:after="0" w:line="360" w:lineRule="auto"/>
        <w:rPr>
          <w:rFonts w:ascii="David" w:hAnsi="David" w:cs="David"/>
          <w:sz w:val="24"/>
          <w:szCs w:val="24"/>
          <w:rtl/>
          <w:lang w:val="en-US"/>
        </w:rPr>
      </w:pPr>
      <w:r>
        <w:rPr>
          <w:rFonts w:ascii="David" w:hAnsi="David" w:cs="David"/>
          <w:sz w:val="24"/>
          <w:szCs w:val="24"/>
          <w:rtl/>
          <w:lang w:val="en-US"/>
        </w:rPr>
        <w:t xml:space="preserve">      _______________         _________________     _______________________________</w:t>
      </w:r>
    </w:p>
    <w:p w14:paraId="3E134B20" w14:textId="77777777" w:rsidR="004F4994" w:rsidRDefault="00A94F92">
      <w:pPr>
        <w:bidi/>
        <w:spacing w:line="360" w:lineRule="auto"/>
        <w:jc w:val="both"/>
        <w:rPr>
          <w:rFonts w:ascii="David" w:hAnsi="David" w:cs="David"/>
          <w:sz w:val="24"/>
          <w:szCs w:val="24"/>
          <w:rtl/>
          <w:lang w:val="en-US"/>
        </w:rPr>
      </w:pPr>
      <w:r>
        <w:rPr>
          <w:rFonts w:ascii="David" w:hAnsi="David" w:cs="David"/>
          <w:sz w:val="24"/>
          <w:szCs w:val="24"/>
          <w:rtl/>
          <w:lang w:val="en-US"/>
        </w:rPr>
        <w:t xml:space="preserve">                תאריך                         שם המציע  וחותמת         שם </w:t>
      </w:r>
      <w:proofErr w:type="spellStart"/>
      <w:r>
        <w:rPr>
          <w:rFonts w:ascii="David" w:hAnsi="David" w:cs="David"/>
          <w:sz w:val="24"/>
          <w:szCs w:val="24"/>
          <w:rtl/>
          <w:lang w:val="en-US"/>
        </w:rPr>
        <w:t>ות.ז</w:t>
      </w:r>
      <w:proofErr w:type="spellEnd"/>
      <w:r>
        <w:rPr>
          <w:rFonts w:ascii="David" w:hAnsi="David" w:cs="David"/>
          <w:sz w:val="24"/>
          <w:szCs w:val="24"/>
          <w:rtl/>
          <w:lang w:val="en-US"/>
        </w:rPr>
        <w:t xml:space="preserve">. של </w:t>
      </w:r>
      <w:proofErr w:type="spellStart"/>
      <w:r>
        <w:rPr>
          <w:rFonts w:ascii="David" w:hAnsi="David" w:cs="David"/>
          <w:sz w:val="24"/>
          <w:szCs w:val="24"/>
          <w:rtl/>
          <w:lang w:val="en-US"/>
        </w:rPr>
        <w:t>מורשי</w:t>
      </w:r>
      <w:proofErr w:type="spellEnd"/>
      <w:r>
        <w:rPr>
          <w:rFonts w:ascii="David" w:hAnsi="David" w:cs="David"/>
          <w:sz w:val="24"/>
          <w:szCs w:val="24"/>
          <w:rtl/>
          <w:lang w:val="en-US"/>
        </w:rPr>
        <w:t xml:space="preserve"> החתימה מטעם המציע                </w:t>
      </w:r>
    </w:p>
    <w:p w14:paraId="0535D748" w14:textId="77777777" w:rsidR="004F4994" w:rsidRDefault="00A94F92">
      <w:pPr>
        <w:bidi/>
        <w:spacing w:line="360" w:lineRule="auto"/>
        <w:jc w:val="both"/>
        <w:rPr>
          <w:rFonts w:ascii="David" w:hAnsi="David" w:cs="David"/>
          <w:sz w:val="24"/>
          <w:szCs w:val="24"/>
          <w:rtl/>
          <w:lang w:val="en-US"/>
        </w:rPr>
      </w:pPr>
      <w:r>
        <w:rPr>
          <w:rFonts w:ascii="David" w:hAnsi="David" w:cs="David"/>
          <w:sz w:val="24"/>
          <w:szCs w:val="24"/>
          <w:rtl/>
          <w:lang w:val="en-US"/>
        </w:rPr>
        <w:t>אישור</w:t>
      </w:r>
    </w:p>
    <w:p w14:paraId="7D9091A9" w14:textId="77777777" w:rsidR="004F4994" w:rsidRDefault="00A94F92">
      <w:pPr>
        <w:bidi/>
        <w:spacing w:line="360" w:lineRule="auto"/>
        <w:jc w:val="both"/>
        <w:rPr>
          <w:rFonts w:ascii="David" w:hAnsi="David" w:cs="David"/>
          <w:sz w:val="24"/>
          <w:szCs w:val="24"/>
          <w:rtl/>
          <w:lang w:val="en-US"/>
        </w:rPr>
      </w:pPr>
      <w:r>
        <w:rPr>
          <w:rFonts w:ascii="David" w:hAnsi="David" w:cs="David"/>
          <w:sz w:val="24"/>
          <w:szCs w:val="24"/>
          <w:rtl/>
          <w:lang w:val="en-US"/>
        </w:rPr>
        <w:t xml:space="preserve">אני  הח"מ, עו"ד, </w:t>
      </w:r>
      <w:proofErr w:type="spellStart"/>
      <w:r>
        <w:rPr>
          <w:rFonts w:ascii="David" w:hAnsi="David" w:cs="David"/>
          <w:sz w:val="24"/>
          <w:szCs w:val="24"/>
          <w:rtl/>
          <w:lang w:val="en-US"/>
        </w:rPr>
        <w:t>מ.ר</w:t>
      </w:r>
      <w:proofErr w:type="spellEnd"/>
      <w:r>
        <w:rPr>
          <w:rFonts w:ascii="David" w:hAnsi="David" w:cs="David"/>
          <w:sz w:val="24"/>
          <w:szCs w:val="24"/>
          <w:rtl/>
          <w:lang w:val="en-US"/>
        </w:rPr>
        <w:t>. ________________, מאשר, כי ביום _____________, הופיע/ו בפני נושא/י ת.ז. _______________, המורשה לחתום בשם המציע על הצעה זו ולאחר שהזהרתי אותו/ם כי עליו/הם לומר את האמת וכי יהיה/ו צפוי/ים לעונשים הקבועים בחוק אם לא יעשה/ו כן -  הצהיר/ו בפני על  נכונות הצהרתו/ם דלעיל וחתם/מו עליה בפני.</w:t>
      </w:r>
    </w:p>
    <w:p w14:paraId="2E30FC8D" w14:textId="77777777" w:rsidR="004F4994" w:rsidRDefault="00A94F92">
      <w:pPr>
        <w:bidi/>
        <w:spacing w:line="360" w:lineRule="auto"/>
        <w:jc w:val="both"/>
        <w:rPr>
          <w:rFonts w:ascii="David" w:hAnsi="David" w:cs="David"/>
          <w:sz w:val="24"/>
          <w:szCs w:val="24"/>
          <w:rtl/>
          <w:lang w:val="en-US"/>
        </w:rPr>
      </w:pPr>
      <w:r>
        <w:rPr>
          <w:rFonts w:ascii="David" w:hAnsi="David" w:cs="David"/>
          <w:sz w:val="24"/>
          <w:szCs w:val="24"/>
          <w:rtl/>
          <w:lang w:val="en-US"/>
        </w:rPr>
        <w:t>_______________</w:t>
      </w:r>
    </w:p>
    <w:p w14:paraId="28558650" w14:textId="77777777" w:rsidR="004F4994" w:rsidRDefault="00A94F92">
      <w:pPr>
        <w:bidi/>
        <w:spacing w:line="360" w:lineRule="auto"/>
        <w:jc w:val="both"/>
        <w:rPr>
          <w:rFonts w:ascii="David" w:eastAsia="Times New Roman" w:hAnsi="David" w:cs="David"/>
          <w:b/>
          <w:bCs/>
          <w:sz w:val="24"/>
          <w:szCs w:val="24"/>
          <w:rtl/>
          <w:lang w:val="en-US"/>
        </w:rPr>
      </w:pPr>
      <w:r>
        <w:rPr>
          <w:rFonts w:ascii="David" w:hAnsi="David" w:cs="David"/>
          <w:sz w:val="24"/>
          <w:szCs w:val="24"/>
          <w:rtl/>
          <w:lang w:val="en-US"/>
        </w:rPr>
        <w:t>עו"ד</w:t>
      </w:r>
      <w:r>
        <w:rPr>
          <w:rFonts w:ascii="David" w:hAnsi="David" w:cs="David"/>
          <w:sz w:val="24"/>
          <w:szCs w:val="24"/>
          <w:rtl/>
        </w:rPr>
        <w:br w:type="page"/>
      </w:r>
    </w:p>
    <w:p w14:paraId="740E83C6" w14:textId="77777777" w:rsidR="004F4994" w:rsidRDefault="00A94F92">
      <w:pPr>
        <w:pStyle w:val="a6"/>
        <w:spacing w:line="360" w:lineRule="auto"/>
        <w:ind w:left="-13"/>
        <w:jc w:val="center"/>
        <w:rPr>
          <w:rFonts w:ascii="David" w:hAnsi="David" w:cs="David"/>
          <w:b/>
          <w:bCs/>
          <w:sz w:val="24"/>
          <w:szCs w:val="24"/>
          <w:u w:val="single"/>
          <w:rtl/>
        </w:rPr>
      </w:pPr>
      <w:r>
        <w:rPr>
          <w:rFonts w:ascii="David" w:hAnsi="David" w:cs="David"/>
          <w:b/>
          <w:bCs/>
          <w:sz w:val="24"/>
          <w:szCs w:val="24"/>
          <w:u w:val="single"/>
          <w:rtl/>
        </w:rPr>
        <w:t>נספח 2 לפנייה – הסכם מסגרת</w:t>
      </w:r>
    </w:p>
    <w:p w14:paraId="6BE24587" w14:textId="16DDA35B" w:rsidR="004F4994" w:rsidRDefault="00A94F92">
      <w:pPr>
        <w:bidi/>
        <w:spacing w:after="0" w:line="360" w:lineRule="auto"/>
        <w:jc w:val="center"/>
        <w:rPr>
          <w:rFonts w:ascii="David" w:hAnsi="David" w:cs="David"/>
          <w:sz w:val="24"/>
          <w:szCs w:val="24"/>
          <w:rtl/>
        </w:rPr>
      </w:pPr>
      <w:r>
        <w:rPr>
          <w:rFonts w:ascii="David" w:hAnsi="David" w:cs="David"/>
          <w:sz w:val="24"/>
          <w:szCs w:val="24"/>
          <w:rtl/>
        </w:rPr>
        <w:t xml:space="preserve">שנערך ונחתם בירושלים ביום __ לחודש ____ שנת </w:t>
      </w:r>
      <w:r>
        <w:rPr>
          <w:rFonts w:ascii="David" w:hAnsi="David" w:cs="David" w:hint="cs"/>
          <w:sz w:val="24"/>
          <w:szCs w:val="24"/>
          <w:rtl/>
        </w:rPr>
        <w:t>2024</w:t>
      </w:r>
    </w:p>
    <w:p w14:paraId="62923CF5" w14:textId="77777777" w:rsidR="004F4994" w:rsidRDefault="004F4994">
      <w:pPr>
        <w:bidi/>
        <w:spacing w:after="0" w:line="360" w:lineRule="auto"/>
        <w:jc w:val="both"/>
        <w:rPr>
          <w:rFonts w:ascii="David" w:hAnsi="David" w:cs="David"/>
          <w:sz w:val="24"/>
          <w:szCs w:val="24"/>
          <w:rtl/>
          <w:lang w:val="en-US"/>
        </w:rPr>
      </w:pPr>
    </w:p>
    <w:p w14:paraId="1F397905" w14:textId="77777777" w:rsidR="004F4994" w:rsidRDefault="00A94F92">
      <w:pPr>
        <w:bidi/>
        <w:spacing w:after="0" w:line="360" w:lineRule="auto"/>
        <w:jc w:val="both"/>
        <w:rPr>
          <w:rFonts w:ascii="David" w:hAnsi="David" w:cs="David"/>
          <w:sz w:val="24"/>
          <w:szCs w:val="24"/>
          <w:rtl/>
        </w:rPr>
      </w:pPr>
      <w:r>
        <w:rPr>
          <w:rFonts w:ascii="David" w:hAnsi="David" w:cs="David"/>
          <w:b/>
          <w:bCs/>
          <w:sz w:val="24"/>
          <w:szCs w:val="24"/>
          <w:rtl/>
        </w:rPr>
        <w:t>בין</w:t>
      </w:r>
      <w:r>
        <w:rPr>
          <w:rFonts w:ascii="David" w:hAnsi="David" w:cs="David"/>
          <w:b/>
          <w:bCs/>
          <w:sz w:val="24"/>
          <w:szCs w:val="24"/>
          <w:rtl/>
        </w:rPr>
        <w:tab/>
        <w:t xml:space="preserve">יד יצחק בן צבי תאגיד </w:t>
      </w:r>
      <w:proofErr w:type="spellStart"/>
      <w:r>
        <w:rPr>
          <w:rFonts w:ascii="David" w:hAnsi="David" w:cs="David"/>
          <w:b/>
          <w:bCs/>
          <w:sz w:val="24"/>
          <w:szCs w:val="24"/>
          <w:rtl/>
        </w:rPr>
        <w:t>מכח</w:t>
      </w:r>
      <w:proofErr w:type="spellEnd"/>
      <w:r>
        <w:rPr>
          <w:rFonts w:ascii="David" w:hAnsi="David" w:cs="David"/>
          <w:b/>
          <w:bCs/>
          <w:sz w:val="24"/>
          <w:szCs w:val="24"/>
          <w:rtl/>
        </w:rPr>
        <w:t xml:space="preserve"> חוק יד יצחק בן צבי </w:t>
      </w:r>
      <w:proofErr w:type="spellStart"/>
      <w:r>
        <w:rPr>
          <w:rFonts w:ascii="David" w:hAnsi="David" w:cs="David"/>
          <w:b/>
          <w:bCs/>
          <w:sz w:val="24"/>
          <w:szCs w:val="24"/>
          <w:rtl/>
        </w:rPr>
        <w:t>התשכ"ט</w:t>
      </w:r>
      <w:proofErr w:type="spellEnd"/>
      <w:r>
        <w:rPr>
          <w:rFonts w:ascii="David" w:hAnsi="David" w:cs="David"/>
          <w:b/>
          <w:bCs/>
          <w:sz w:val="24"/>
          <w:szCs w:val="24"/>
          <w:rtl/>
        </w:rPr>
        <w:t xml:space="preserve"> - 1969</w:t>
      </w:r>
      <w:r>
        <w:rPr>
          <w:rFonts w:ascii="David" w:hAnsi="David" w:cs="David"/>
          <w:sz w:val="24"/>
          <w:szCs w:val="24"/>
          <w:rtl/>
        </w:rPr>
        <w:t xml:space="preserve"> </w:t>
      </w:r>
    </w:p>
    <w:p w14:paraId="7AE46B83" w14:textId="77777777" w:rsidR="004F4994" w:rsidRDefault="00A94F92">
      <w:pPr>
        <w:bidi/>
        <w:spacing w:after="0" w:line="360" w:lineRule="auto"/>
        <w:ind w:firstLine="720"/>
        <w:jc w:val="both"/>
        <w:rPr>
          <w:rFonts w:ascii="David" w:hAnsi="David" w:cs="David"/>
          <w:sz w:val="24"/>
          <w:szCs w:val="24"/>
          <w:rtl/>
        </w:rPr>
      </w:pPr>
      <w:r>
        <w:rPr>
          <w:rFonts w:ascii="David" w:hAnsi="David" w:cs="David"/>
          <w:sz w:val="24"/>
          <w:szCs w:val="24"/>
          <w:rtl/>
        </w:rPr>
        <w:t>רח' _______, ירושלים</w:t>
      </w:r>
    </w:p>
    <w:p w14:paraId="27FD715C" w14:textId="77777777" w:rsidR="004F4994" w:rsidRDefault="00A94F92">
      <w:pPr>
        <w:bidi/>
        <w:spacing w:after="0" w:line="360" w:lineRule="auto"/>
        <w:ind w:firstLine="720"/>
        <w:jc w:val="both"/>
        <w:rPr>
          <w:rFonts w:ascii="David" w:hAnsi="David" w:cs="David"/>
          <w:b/>
          <w:bCs/>
          <w:sz w:val="24"/>
          <w:szCs w:val="24"/>
          <w:u w:val="single"/>
          <w:lang w:val="en-US"/>
        </w:rPr>
      </w:pPr>
      <w:r>
        <w:rPr>
          <w:rFonts w:ascii="David" w:hAnsi="David" w:cs="David"/>
          <w:sz w:val="24"/>
          <w:szCs w:val="24"/>
          <w:rtl/>
        </w:rPr>
        <w:t>(להלן: "</w:t>
      </w:r>
      <w:r>
        <w:rPr>
          <w:rFonts w:ascii="David" w:hAnsi="David" w:cs="David"/>
          <w:b/>
          <w:bCs/>
          <w:sz w:val="24"/>
          <w:szCs w:val="24"/>
          <w:rtl/>
        </w:rPr>
        <w:t>היד</w:t>
      </w:r>
      <w:r>
        <w:rPr>
          <w:rFonts w:ascii="David" w:hAnsi="David" w:cs="David"/>
          <w:sz w:val="24"/>
          <w:szCs w:val="24"/>
          <w:rtl/>
        </w:rPr>
        <w:t>" או "</w:t>
      </w:r>
      <w:r>
        <w:rPr>
          <w:rFonts w:ascii="David" w:hAnsi="David" w:cs="David"/>
          <w:b/>
          <w:bCs/>
          <w:sz w:val="24"/>
          <w:szCs w:val="24"/>
          <w:rtl/>
        </w:rPr>
        <w:t>המזמינה</w:t>
      </w:r>
      <w:r>
        <w:rPr>
          <w:rFonts w:ascii="David" w:hAnsi="David" w:cs="David"/>
          <w:sz w:val="24"/>
          <w:szCs w:val="24"/>
          <w:rtl/>
        </w:rPr>
        <w:t>")</w:t>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b/>
          <w:bCs/>
          <w:sz w:val="24"/>
          <w:szCs w:val="24"/>
          <w:u w:val="single"/>
          <w:rtl/>
        </w:rPr>
        <w:t>מצד אחד</w:t>
      </w:r>
      <w:r>
        <w:rPr>
          <w:rFonts w:ascii="David" w:hAnsi="David" w:cs="David"/>
          <w:b/>
          <w:bCs/>
          <w:sz w:val="24"/>
          <w:szCs w:val="24"/>
          <w:u w:val="single"/>
          <w:rtl/>
          <w:lang w:val="en-US"/>
        </w:rPr>
        <w:t>;</w:t>
      </w:r>
    </w:p>
    <w:p w14:paraId="40F29822" w14:textId="77777777" w:rsidR="004F4994" w:rsidRDefault="004F4994">
      <w:pPr>
        <w:bidi/>
        <w:spacing w:after="0" w:line="360" w:lineRule="auto"/>
        <w:jc w:val="both"/>
        <w:rPr>
          <w:rFonts w:ascii="David" w:hAnsi="David" w:cs="David"/>
          <w:sz w:val="24"/>
          <w:szCs w:val="24"/>
          <w:rtl/>
          <w:lang w:val="en-US"/>
        </w:rPr>
      </w:pPr>
    </w:p>
    <w:p w14:paraId="35C335A8" w14:textId="77777777" w:rsidR="004F4994" w:rsidRDefault="00A94F92">
      <w:pPr>
        <w:bidi/>
        <w:spacing w:after="0" w:line="360" w:lineRule="auto"/>
        <w:jc w:val="both"/>
        <w:rPr>
          <w:rFonts w:ascii="David" w:hAnsi="David" w:cs="David"/>
          <w:sz w:val="24"/>
          <w:szCs w:val="24"/>
        </w:rPr>
      </w:pPr>
      <w:r>
        <w:rPr>
          <w:rFonts w:ascii="David" w:hAnsi="David" w:cs="David"/>
          <w:b/>
          <w:bCs/>
          <w:sz w:val="24"/>
          <w:szCs w:val="24"/>
          <w:rtl/>
        </w:rPr>
        <w:t xml:space="preserve">לבין </w:t>
      </w:r>
      <w:r>
        <w:rPr>
          <w:rFonts w:ascii="David" w:hAnsi="David" w:cs="David"/>
          <w:b/>
          <w:bCs/>
          <w:sz w:val="24"/>
          <w:szCs w:val="24"/>
          <w:rtl/>
        </w:rPr>
        <w:tab/>
      </w:r>
      <w:r>
        <w:rPr>
          <w:rFonts w:ascii="David" w:hAnsi="David" w:cs="David"/>
          <w:sz w:val="24"/>
          <w:szCs w:val="24"/>
          <w:rtl/>
        </w:rPr>
        <w:t>____________________ ת.ז. _______ / ח.פ. _______</w:t>
      </w:r>
    </w:p>
    <w:p w14:paraId="1CEE37B0" w14:textId="77777777" w:rsidR="004F4994" w:rsidRDefault="00A94F92">
      <w:pPr>
        <w:bidi/>
        <w:spacing w:after="0" w:line="360" w:lineRule="auto"/>
        <w:ind w:firstLine="720"/>
        <w:jc w:val="both"/>
        <w:rPr>
          <w:rFonts w:ascii="David" w:hAnsi="David" w:cs="David"/>
          <w:sz w:val="24"/>
          <w:szCs w:val="24"/>
          <w:rtl/>
        </w:rPr>
      </w:pPr>
      <w:r>
        <w:rPr>
          <w:rFonts w:ascii="David" w:hAnsi="David" w:cs="David"/>
          <w:sz w:val="24"/>
          <w:szCs w:val="24"/>
          <w:rtl/>
        </w:rPr>
        <w:t>כתובת   ____________________________________</w:t>
      </w:r>
    </w:p>
    <w:p w14:paraId="79DB239D" w14:textId="77777777" w:rsidR="004F4994" w:rsidRDefault="00A94F92">
      <w:pPr>
        <w:bidi/>
        <w:spacing w:after="0" w:line="360" w:lineRule="auto"/>
        <w:ind w:firstLine="720"/>
        <w:jc w:val="both"/>
        <w:rPr>
          <w:rFonts w:ascii="David" w:hAnsi="David" w:cs="David"/>
          <w:sz w:val="24"/>
          <w:szCs w:val="24"/>
          <w:rtl/>
        </w:rPr>
      </w:pPr>
      <w:r>
        <w:rPr>
          <w:rFonts w:ascii="David" w:hAnsi="David" w:cs="David"/>
          <w:sz w:val="24"/>
          <w:szCs w:val="24"/>
          <w:rtl/>
        </w:rPr>
        <w:t>דוא"ל ______________________________________</w:t>
      </w:r>
    </w:p>
    <w:p w14:paraId="66F24594" w14:textId="77777777" w:rsidR="004F4994" w:rsidRDefault="00A94F92">
      <w:pPr>
        <w:bidi/>
        <w:spacing w:after="0" w:line="360" w:lineRule="auto"/>
        <w:ind w:firstLine="720"/>
        <w:jc w:val="both"/>
        <w:rPr>
          <w:rFonts w:ascii="David" w:hAnsi="David" w:cs="David"/>
          <w:sz w:val="24"/>
          <w:szCs w:val="24"/>
          <w:lang w:val="en-US"/>
        </w:rPr>
      </w:pPr>
      <w:r>
        <w:rPr>
          <w:rFonts w:ascii="David" w:hAnsi="David" w:cs="David"/>
          <w:sz w:val="24"/>
          <w:szCs w:val="24"/>
          <w:rtl/>
        </w:rPr>
        <w:t>(להלן: "</w:t>
      </w:r>
      <w:r>
        <w:rPr>
          <w:rFonts w:ascii="David" w:hAnsi="David" w:cs="David"/>
          <w:b/>
          <w:bCs/>
          <w:sz w:val="24"/>
          <w:szCs w:val="24"/>
          <w:rtl/>
        </w:rPr>
        <w:t>נותן השירותים</w:t>
      </w:r>
      <w:r>
        <w:rPr>
          <w:rFonts w:ascii="David" w:hAnsi="David" w:cs="David"/>
          <w:sz w:val="24"/>
          <w:szCs w:val="24"/>
          <w:rtl/>
        </w:rPr>
        <w:t xml:space="preserve">") </w:t>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b/>
          <w:bCs/>
          <w:sz w:val="24"/>
          <w:szCs w:val="24"/>
          <w:u w:val="single"/>
          <w:rtl/>
        </w:rPr>
        <w:t xml:space="preserve"> מצד שני</w:t>
      </w:r>
      <w:r>
        <w:rPr>
          <w:rFonts w:ascii="David" w:hAnsi="David" w:cs="David"/>
          <w:b/>
          <w:bCs/>
          <w:sz w:val="24"/>
          <w:szCs w:val="24"/>
          <w:u w:val="single"/>
          <w:rtl/>
          <w:lang w:val="en-US"/>
        </w:rPr>
        <w:t>;</w:t>
      </w:r>
    </w:p>
    <w:p w14:paraId="77642F3B" w14:textId="77777777" w:rsidR="004F4994" w:rsidRDefault="004F4994">
      <w:pPr>
        <w:bidi/>
        <w:spacing w:after="0" w:line="360" w:lineRule="auto"/>
        <w:jc w:val="both"/>
        <w:rPr>
          <w:rFonts w:ascii="David" w:hAnsi="David" w:cs="David"/>
          <w:sz w:val="24"/>
          <w:szCs w:val="24"/>
          <w:rtl/>
          <w:lang w:val="en-US"/>
        </w:rPr>
      </w:pPr>
    </w:p>
    <w:p w14:paraId="5974DCEC" w14:textId="77777777" w:rsidR="004F4994" w:rsidRDefault="00A94F92">
      <w:pPr>
        <w:bidi/>
        <w:spacing w:after="0" w:line="360" w:lineRule="auto"/>
        <w:ind w:left="720" w:hanging="720"/>
        <w:rPr>
          <w:rFonts w:ascii="David" w:hAnsi="David" w:cs="David"/>
          <w:sz w:val="24"/>
          <w:szCs w:val="24"/>
          <w:rtl/>
        </w:rPr>
      </w:pPr>
      <w:r>
        <w:rPr>
          <w:rFonts w:ascii="David" w:hAnsi="David" w:cs="David"/>
          <w:b/>
          <w:bCs/>
          <w:sz w:val="24"/>
          <w:szCs w:val="24"/>
          <w:rtl/>
        </w:rPr>
        <w:t>הואיל</w:t>
      </w:r>
      <w:r>
        <w:rPr>
          <w:rFonts w:ascii="David" w:hAnsi="David" w:cs="David"/>
          <w:b/>
          <w:bCs/>
          <w:sz w:val="24"/>
          <w:szCs w:val="24"/>
          <w:rtl/>
        </w:rPr>
        <w:tab/>
      </w:r>
      <w:r>
        <w:rPr>
          <w:rFonts w:ascii="David" w:hAnsi="David" w:cs="David"/>
          <w:sz w:val="24"/>
          <w:szCs w:val="24"/>
          <w:rtl/>
        </w:rPr>
        <w:t xml:space="preserve">והיד ערכה קול קורא להצטרפות לרשימת מנהלי פרויקטים חינוכיים ו/או תרבותיים ו/או תיעוד חזותי ו/או פרויקטים טכנולוגיים מבוססי תוכן ואחרים אשר </w:t>
      </w:r>
      <w:proofErr w:type="spellStart"/>
      <w:r>
        <w:rPr>
          <w:rFonts w:ascii="David" w:hAnsi="David" w:cs="David"/>
          <w:sz w:val="24"/>
          <w:szCs w:val="24"/>
          <w:rtl/>
        </w:rPr>
        <w:t>יקויימו</w:t>
      </w:r>
      <w:proofErr w:type="spellEnd"/>
      <w:r>
        <w:rPr>
          <w:rFonts w:ascii="David" w:hAnsi="David" w:cs="David"/>
          <w:sz w:val="24"/>
          <w:szCs w:val="24"/>
          <w:rtl/>
        </w:rPr>
        <w:t xml:space="preserve"> על ידי היד (להלן:</w:t>
      </w:r>
      <w:r>
        <w:rPr>
          <w:rFonts w:ascii="David" w:hAnsi="David" w:cs="David"/>
          <w:sz w:val="24"/>
          <w:szCs w:val="24"/>
          <w:rtl/>
          <w:lang w:val="en-US"/>
        </w:rPr>
        <w:t xml:space="preserve"> "</w:t>
      </w:r>
      <w:r>
        <w:rPr>
          <w:rFonts w:ascii="David" w:hAnsi="David" w:cs="David"/>
          <w:b/>
          <w:bCs/>
          <w:sz w:val="24"/>
          <w:szCs w:val="24"/>
          <w:rtl/>
          <w:lang w:val="en-US"/>
        </w:rPr>
        <w:t>הפניה</w:t>
      </w:r>
      <w:r>
        <w:rPr>
          <w:rFonts w:ascii="David" w:hAnsi="David" w:cs="David"/>
          <w:sz w:val="24"/>
          <w:szCs w:val="24"/>
          <w:rtl/>
          <w:lang w:val="en-US"/>
        </w:rPr>
        <w:t>")</w:t>
      </w:r>
      <w:r>
        <w:rPr>
          <w:rFonts w:ascii="David" w:hAnsi="David" w:cs="David"/>
          <w:sz w:val="24"/>
          <w:szCs w:val="24"/>
          <w:rtl/>
        </w:rPr>
        <w:t>;</w:t>
      </w:r>
    </w:p>
    <w:p w14:paraId="734C388D" w14:textId="77777777" w:rsidR="004F4994" w:rsidRDefault="00A94F92">
      <w:pPr>
        <w:bidi/>
        <w:spacing w:after="0" w:line="360" w:lineRule="auto"/>
        <w:ind w:left="720" w:hanging="720"/>
        <w:jc w:val="both"/>
        <w:rPr>
          <w:rFonts w:ascii="David" w:hAnsi="David" w:cs="David"/>
          <w:sz w:val="24"/>
          <w:szCs w:val="24"/>
          <w:rtl/>
        </w:rPr>
      </w:pPr>
      <w:r>
        <w:rPr>
          <w:rFonts w:ascii="David" w:hAnsi="David" w:cs="David"/>
          <w:b/>
          <w:bCs/>
          <w:sz w:val="24"/>
          <w:szCs w:val="24"/>
          <w:rtl/>
        </w:rPr>
        <w:t>והואיל</w:t>
      </w:r>
      <w:r>
        <w:rPr>
          <w:rFonts w:ascii="David" w:hAnsi="David" w:cs="David"/>
          <w:sz w:val="24"/>
          <w:szCs w:val="24"/>
          <w:rtl/>
        </w:rPr>
        <w:t xml:space="preserve"> </w:t>
      </w:r>
      <w:r>
        <w:rPr>
          <w:rFonts w:ascii="David" w:hAnsi="David" w:cs="David"/>
          <w:sz w:val="24"/>
          <w:szCs w:val="24"/>
          <w:rtl/>
        </w:rPr>
        <w:tab/>
        <w:t>ונותן השירותים, בהתאם להצעתו מיום _______ המהווה חלק בלתי נפרד מהסכם זה, נבחר כספק מסגרת של המזמינה בהתאם לפניה בין יתר ספקי המסגרת שנבחרו (להלן: "</w:t>
      </w:r>
      <w:r>
        <w:rPr>
          <w:rFonts w:ascii="David" w:hAnsi="David" w:cs="David"/>
          <w:b/>
          <w:bCs/>
          <w:sz w:val="24"/>
          <w:szCs w:val="24"/>
          <w:rtl/>
        </w:rPr>
        <w:t>ספקי המסגרת</w:t>
      </w:r>
      <w:r>
        <w:rPr>
          <w:rFonts w:ascii="David" w:hAnsi="David" w:cs="David"/>
          <w:sz w:val="24"/>
          <w:szCs w:val="24"/>
          <w:rtl/>
        </w:rPr>
        <w:t>");</w:t>
      </w:r>
    </w:p>
    <w:p w14:paraId="4E226BDD" w14:textId="77777777" w:rsidR="004F4994" w:rsidRDefault="00A94F92">
      <w:pPr>
        <w:bidi/>
        <w:spacing w:after="0" w:line="360" w:lineRule="auto"/>
        <w:ind w:left="746" w:hanging="746"/>
        <w:jc w:val="both"/>
        <w:rPr>
          <w:rFonts w:ascii="David" w:hAnsi="David" w:cs="David"/>
          <w:sz w:val="24"/>
          <w:szCs w:val="24"/>
          <w:rtl/>
        </w:rPr>
      </w:pPr>
      <w:r>
        <w:rPr>
          <w:rFonts w:ascii="David" w:hAnsi="David" w:cs="David"/>
          <w:b/>
          <w:bCs/>
          <w:sz w:val="24"/>
          <w:szCs w:val="24"/>
          <w:rtl/>
        </w:rPr>
        <w:t xml:space="preserve">והואיל   </w:t>
      </w:r>
      <w:r>
        <w:rPr>
          <w:rFonts w:ascii="David" w:hAnsi="David" w:cs="David"/>
          <w:sz w:val="24"/>
          <w:szCs w:val="24"/>
          <w:rtl/>
        </w:rPr>
        <w:t>ונותן השירותים מצהיר כי הוא בעל הידע הכישורים, הניסיון והיכולת המתאימים למתן השירותים ולביצוע התחייבויותיו עפ"י הסכם זה;  </w:t>
      </w:r>
    </w:p>
    <w:p w14:paraId="1990D3D4" w14:textId="77777777" w:rsidR="004F4994" w:rsidRDefault="00A94F92">
      <w:pPr>
        <w:bidi/>
        <w:spacing w:after="0" w:line="360" w:lineRule="auto"/>
        <w:ind w:left="720" w:hanging="720"/>
        <w:jc w:val="center"/>
        <w:rPr>
          <w:rFonts w:ascii="David" w:hAnsi="David" w:cs="David"/>
          <w:sz w:val="24"/>
          <w:szCs w:val="24"/>
          <w:rtl/>
        </w:rPr>
      </w:pPr>
      <w:r>
        <w:rPr>
          <w:rFonts w:ascii="David" w:hAnsi="David" w:cs="David"/>
          <w:b/>
          <w:bCs/>
          <w:sz w:val="24"/>
          <w:szCs w:val="24"/>
          <w:rtl/>
        </w:rPr>
        <w:t>לפיכך הוסכם והוצהר בין שני הצדדים כדלקמן:</w:t>
      </w:r>
    </w:p>
    <w:p w14:paraId="641B3DFC" w14:textId="77777777" w:rsidR="004F4994" w:rsidRDefault="00A94F92">
      <w:pPr>
        <w:numPr>
          <w:ilvl w:val="0"/>
          <w:numId w:val="2"/>
        </w:numPr>
        <w:bidi/>
        <w:spacing w:after="0" w:line="360" w:lineRule="auto"/>
        <w:jc w:val="both"/>
        <w:rPr>
          <w:rFonts w:ascii="David" w:hAnsi="David" w:cs="David"/>
          <w:sz w:val="24"/>
          <w:szCs w:val="24"/>
        </w:rPr>
      </w:pPr>
      <w:r>
        <w:rPr>
          <w:rFonts w:ascii="David" w:hAnsi="David" w:cs="David"/>
          <w:sz w:val="24"/>
          <w:szCs w:val="24"/>
          <w:rtl/>
        </w:rPr>
        <w:t>המבוא להסכם זה מהווה חלק בלתי נפרד הימנו.</w:t>
      </w:r>
    </w:p>
    <w:p w14:paraId="0425E1D0" w14:textId="77777777" w:rsidR="004F4994" w:rsidRDefault="00A94F92">
      <w:pPr>
        <w:numPr>
          <w:ilvl w:val="0"/>
          <w:numId w:val="2"/>
        </w:numPr>
        <w:bidi/>
        <w:spacing w:after="0" w:line="360" w:lineRule="auto"/>
        <w:jc w:val="both"/>
        <w:rPr>
          <w:rFonts w:ascii="David" w:hAnsi="David" w:cs="David"/>
          <w:sz w:val="24"/>
          <w:szCs w:val="24"/>
        </w:rPr>
      </w:pPr>
      <w:r>
        <w:rPr>
          <w:rFonts w:ascii="David" w:hAnsi="David" w:cs="David"/>
          <w:sz w:val="24"/>
          <w:szCs w:val="24"/>
          <w:rtl/>
        </w:rPr>
        <w:t>כותרות הסעיפים לא תשמשנה לצורך פרשנות הסעיפים והן הוספו למען הנוחות בלבד.</w:t>
      </w:r>
    </w:p>
    <w:p w14:paraId="3C54A64E" w14:textId="77777777" w:rsidR="004F4994" w:rsidRDefault="00A94F92">
      <w:pPr>
        <w:numPr>
          <w:ilvl w:val="0"/>
          <w:numId w:val="2"/>
        </w:numPr>
        <w:bidi/>
        <w:spacing w:after="0" w:line="360" w:lineRule="auto"/>
        <w:jc w:val="both"/>
        <w:rPr>
          <w:rFonts w:ascii="David" w:hAnsi="David" w:cs="David"/>
          <w:b/>
          <w:bCs/>
          <w:sz w:val="24"/>
          <w:szCs w:val="24"/>
          <w:u w:val="single"/>
        </w:rPr>
      </w:pPr>
      <w:r>
        <w:rPr>
          <w:rFonts w:ascii="David" w:hAnsi="David" w:cs="David"/>
          <w:b/>
          <w:bCs/>
          <w:sz w:val="24"/>
          <w:szCs w:val="24"/>
          <w:u w:val="single"/>
          <w:rtl/>
        </w:rPr>
        <w:t>השירותים</w:t>
      </w:r>
    </w:p>
    <w:p w14:paraId="167CCB97" w14:textId="77777777" w:rsidR="004F4994" w:rsidRDefault="00A94F92">
      <w:pPr>
        <w:pStyle w:val="1"/>
        <w:spacing w:after="0"/>
        <w:rPr>
          <w:rFonts w:ascii="David" w:hAnsi="David"/>
        </w:rPr>
      </w:pPr>
      <w:r>
        <w:rPr>
          <w:rFonts w:ascii="David" w:hAnsi="David"/>
          <w:rtl/>
        </w:rPr>
        <w:t>בהתאם לצורכי המזמינה המזמינה תפנה לספקי המסגרת בהליך ספציפי במסגרתו תבקש לקבל הצעות למתן שירותי ייעוץ וקידום פרוייקטים חינוכיים ו/או תרבותיים ו/או בתחום התיעוד החזותי ספציפיים (להלן: "</w:t>
      </w:r>
      <w:r>
        <w:rPr>
          <w:rFonts w:ascii="David" w:hAnsi="David"/>
          <w:b/>
          <w:bCs/>
          <w:rtl/>
        </w:rPr>
        <w:t>הפניה הספציפית</w:t>
      </w:r>
      <w:r>
        <w:rPr>
          <w:rFonts w:ascii="David" w:hAnsi="David"/>
          <w:rtl/>
        </w:rPr>
        <w:t>" או "</w:t>
      </w:r>
      <w:r>
        <w:rPr>
          <w:rFonts w:ascii="David" w:hAnsi="David"/>
          <w:b/>
          <w:bCs/>
          <w:rtl/>
        </w:rPr>
        <w:t>השירותים</w:t>
      </w:r>
      <w:r>
        <w:rPr>
          <w:rFonts w:ascii="David" w:hAnsi="David"/>
          <w:rtl/>
        </w:rPr>
        <w:t xml:space="preserve">"). </w:t>
      </w:r>
    </w:p>
    <w:p w14:paraId="4C9B1DBF" w14:textId="77777777" w:rsidR="004F4994" w:rsidRDefault="00A94F92">
      <w:pPr>
        <w:pStyle w:val="1"/>
        <w:spacing w:after="0"/>
        <w:rPr>
          <w:rFonts w:ascii="David" w:hAnsi="David"/>
          <w:rtl/>
        </w:rPr>
      </w:pPr>
      <w:r>
        <w:rPr>
          <w:rFonts w:ascii="David" w:hAnsi="David"/>
          <w:rtl/>
        </w:rPr>
        <w:t>למזמינה שמורה הזכות המלאה והבלעדית לקבוע בכל פניה ספציפית את דרישותיה לגבי היקף השירותים הנדרשים והגדרת התפקיד של נותן השירותים, וכן את תנאי סף ו/או אמות מידה המותאמים לפרויקט שבנדון (לרבות מחיר ואיכות) והכל בהתאם לשיקול דעתה הבלעדי. במסגרת פניה ספציפית היד תהא רשאית לקבוע כי יתנהל מו"מ עם מי מציעי המסגרת אשר ישתתפו בפניה, וכן תהיה רשאית לבקש הבהרות, השלמות של פרטים ו/או מסמכים, תוספות או שינויים מספק מסגרת מסוים או מכל ספקי המסגרת אשר ישתתפו בפניה הספציפית.</w:t>
      </w:r>
    </w:p>
    <w:p w14:paraId="75D10392" w14:textId="77777777" w:rsidR="004F4994" w:rsidRDefault="00A94F92">
      <w:pPr>
        <w:pStyle w:val="1"/>
        <w:tabs>
          <w:tab w:val="clear" w:pos="900"/>
          <w:tab w:val="num" w:pos="993"/>
        </w:tabs>
        <w:spacing w:after="0"/>
        <w:rPr>
          <w:rFonts w:ascii="David" w:hAnsi="David"/>
        </w:rPr>
      </w:pPr>
      <w:r>
        <w:rPr>
          <w:rFonts w:ascii="David" w:hAnsi="David"/>
          <w:rtl/>
        </w:rPr>
        <w:t>נותן השירותים מאשר כי יגיש הצעתו אך ורק לפניות ספציפיות אשר יש לו די זמן פנוי על מנת לבצע את כל התחייבויותיו עפ"י דרישותיהן.</w:t>
      </w:r>
    </w:p>
    <w:p w14:paraId="6E82FA69" w14:textId="77777777" w:rsidR="004F4994" w:rsidRDefault="00A94F92">
      <w:pPr>
        <w:pStyle w:val="1"/>
        <w:spacing w:after="0"/>
        <w:rPr>
          <w:rFonts w:ascii="David" w:hAnsi="David"/>
        </w:rPr>
      </w:pPr>
      <w:r>
        <w:rPr>
          <w:rFonts w:ascii="David" w:hAnsi="David"/>
          <w:rtl/>
        </w:rPr>
        <w:t>מציע שלא יגיש הצעה בהתאם לדרישות הפנייה הספציפית לא ישתתף בהליך הפניה שבנדון.</w:t>
      </w:r>
    </w:p>
    <w:p w14:paraId="31CD9072" w14:textId="77777777" w:rsidR="004F4994" w:rsidRDefault="00A94F92">
      <w:pPr>
        <w:pStyle w:val="1"/>
        <w:spacing w:after="0"/>
        <w:rPr>
          <w:rFonts w:ascii="David" w:hAnsi="David"/>
        </w:rPr>
      </w:pPr>
      <w:r>
        <w:rPr>
          <w:rFonts w:ascii="David" w:hAnsi="David"/>
          <w:rtl/>
        </w:rPr>
        <w:t>היד תבחר בכל פניה ספציפית במציע שהצעתו הינה המיטבית ביותר עפ"י אמות המידה שייקבעו בפנייה הספציפית.</w:t>
      </w:r>
    </w:p>
    <w:p w14:paraId="362B3A75" w14:textId="77777777" w:rsidR="004F4994" w:rsidRDefault="00A94F92">
      <w:pPr>
        <w:pStyle w:val="1"/>
        <w:spacing w:after="0"/>
        <w:rPr>
          <w:rFonts w:ascii="David" w:hAnsi="David"/>
        </w:rPr>
      </w:pPr>
      <w:r>
        <w:rPr>
          <w:rFonts w:ascii="David" w:hAnsi="David"/>
          <w:rtl/>
        </w:rPr>
        <w:t>ככלל, במסגרת הפניות הספציפיות יידרשו הספקים הנבחרים למלא תפקיד הכולל ניהול פרויקטים שונים בתחום החינוך ו/או התרבות ו/או תיעוד חזותי; עבודה מול מוסדות חינוך, רשויות, משרדי ממשלה וכד'; ניהול תקציב בהיקף שיכול להגיע עד מיליוני ₪ בשנה; ניהול מו'מ מול גורמים מקצועיים; השתתפות כגורם מקצועי במכרזים; עמידה בלוחות זמנים; ניהול צוות; קיום יחסי אנוש טובים. היד תהא רשאית לשנות לגבי כל פניה ספציפית את דרישות התפקיד.</w:t>
      </w:r>
    </w:p>
    <w:p w14:paraId="336E7A90" w14:textId="77777777" w:rsidR="004F4994" w:rsidRDefault="00A94F92">
      <w:pPr>
        <w:pStyle w:val="1"/>
        <w:spacing w:after="0"/>
        <w:rPr>
          <w:rFonts w:ascii="David" w:hAnsi="David"/>
        </w:rPr>
      </w:pPr>
      <w:r>
        <w:rPr>
          <w:rFonts w:ascii="David" w:hAnsi="David"/>
          <w:rtl/>
        </w:rPr>
        <w:t>ככל שהצעתו של הספק תזכה בפנייה ספציפית שתערוך היד, הספק מקבל על עצמו ומתחייב בזה, לספק את מלוא השירותים בהתאם להוראות הסכם זה ולהוראות הפנייה הספציפית שבנדון.</w:t>
      </w:r>
    </w:p>
    <w:p w14:paraId="3060BAE8" w14:textId="77777777" w:rsidR="004F4994" w:rsidRDefault="00A94F92">
      <w:pPr>
        <w:pStyle w:val="1"/>
        <w:spacing w:after="0"/>
        <w:rPr>
          <w:rFonts w:ascii="David" w:hAnsi="David"/>
        </w:rPr>
      </w:pPr>
      <w:r>
        <w:rPr>
          <w:rFonts w:ascii="David" w:hAnsi="David"/>
          <w:rtl/>
        </w:rPr>
        <w:t xml:space="preserve">הספק מתחייב לספק את השירותים באחריות, במיומנות, במקצועיות, ביעילות, בזריזות ובקצב הנדרש על ידי המזמינה, והכל לשביעות רצונה המלאה של המזמינה. </w:t>
      </w:r>
    </w:p>
    <w:p w14:paraId="09EF32E5" w14:textId="77777777" w:rsidR="004F4994" w:rsidRDefault="00A94F92">
      <w:pPr>
        <w:pStyle w:val="1"/>
        <w:spacing w:after="0"/>
        <w:rPr>
          <w:rFonts w:ascii="David" w:hAnsi="David"/>
        </w:rPr>
      </w:pPr>
      <w:r>
        <w:rPr>
          <w:rFonts w:ascii="David" w:hAnsi="David"/>
          <w:rtl/>
        </w:rPr>
        <w:t xml:space="preserve">נותן השירותים מצהיר כי היא מכיר היטב את תחום החינוך והתרבות ו/או התיעוד החזותי ואת הבסיס הערכי, האידיאולוגי, הלימודי והמקצועי שבבסיס פעילות היד. </w:t>
      </w:r>
    </w:p>
    <w:p w14:paraId="38804226" w14:textId="77777777" w:rsidR="004F4994" w:rsidRDefault="00A94F92">
      <w:pPr>
        <w:pStyle w:val="1"/>
        <w:tabs>
          <w:tab w:val="clear" w:pos="900"/>
          <w:tab w:val="num" w:pos="980"/>
        </w:tabs>
        <w:spacing w:after="0"/>
        <w:rPr>
          <w:rFonts w:ascii="David" w:hAnsi="David"/>
        </w:rPr>
      </w:pPr>
      <w:r>
        <w:rPr>
          <w:rFonts w:ascii="David" w:hAnsi="David"/>
          <w:rtl/>
        </w:rPr>
        <w:t xml:space="preserve">הספק יבצע את התחייבויותיו על פי הסכם זה בעצמו ובאמצעות עובדיו. </w:t>
      </w:r>
    </w:p>
    <w:p w14:paraId="2B76862B" w14:textId="77777777" w:rsidR="004F4994" w:rsidRDefault="00A94F92">
      <w:pPr>
        <w:pStyle w:val="1"/>
        <w:tabs>
          <w:tab w:val="clear" w:pos="900"/>
          <w:tab w:val="num" w:pos="980"/>
        </w:tabs>
        <w:spacing w:after="0"/>
        <w:rPr>
          <w:rFonts w:ascii="David" w:hAnsi="David"/>
        </w:rPr>
      </w:pPr>
      <w:r>
        <w:rPr>
          <w:rFonts w:ascii="David" w:hAnsi="David"/>
          <w:rtl/>
        </w:rPr>
        <w:t>מובהר בזאת, כי נציג המזמינה יהיה רשאי, בין השאר, לתת לספק הוראות, הנחיות הסכמות ואישורים מטעם המזמינה.</w:t>
      </w:r>
    </w:p>
    <w:p w14:paraId="7D05FBB4" w14:textId="77777777" w:rsidR="004F4994" w:rsidRDefault="00A94F92">
      <w:pPr>
        <w:pStyle w:val="1"/>
        <w:tabs>
          <w:tab w:val="clear" w:pos="900"/>
          <w:tab w:val="num" w:pos="993"/>
        </w:tabs>
        <w:spacing w:after="0"/>
        <w:rPr>
          <w:rFonts w:ascii="David" w:hAnsi="David"/>
        </w:rPr>
      </w:pPr>
      <w:r>
        <w:rPr>
          <w:rFonts w:ascii="David" w:hAnsi="David"/>
          <w:rtl/>
        </w:rPr>
        <w:t xml:space="preserve">נותן השירותים מתחייב ליתן דיווחים שוטפים למזמינה, ביחס לביצוע השירותים, באופן שייקבע ע"י המזמינה ועל פי דרישתה. </w:t>
      </w:r>
    </w:p>
    <w:p w14:paraId="699631A8" w14:textId="77777777" w:rsidR="004F4994" w:rsidRDefault="00A94F92">
      <w:pPr>
        <w:pStyle w:val="1"/>
        <w:tabs>
          <w:tab w:val="clear" w:pos="900"/>
          <w:tab w:val="num" w:pos="993"/>
        </w:tabs>
        <w:spacing w:after="0"/>
        <w:rPr>
          <w:rFonts w:ascii="David" w:hAnsi="David"/>
        </w:rPr>
      </w:pPr>
      <w:r>
        <w:rPr>
          <w:rFonts w:ascii="David" w:hAnsi="David"/>
          <w:rtl/>
        </w:rPr>
        <w:t>נותן השירותים מצהיר כי למיטב שיפוטו והבנתו אין כל מניעה, חוקית או אחרת, העלולה להוות מניעה להתקשרות בהסכם זה ו/או לסיכול מתן השירותים על ידו.</w:t>
      </w:r>
    </w:p>
    <w:p w14:paraId="41FBF13E" w14:textId="77777777" w:rsidR="004F4994" w:rsidRDefault="00A94F92">
      <w:pPr>
        <w:pStyle w:val="1"/>
        <w:tabs>
          <w:tab w:val="clear" w:pos="900"/>
          <w:tab w:val="num" w:pos="993"/>
        </w:tabs>
        <w:spacing w:after="0"/>
        <w:rPr>
          <w:rFonts w:ascii="David" w:hAnsi="David"/>
        </w:rPr>
      </w:pPr>
      <w:r>
        <w:rPr>
          <w:rFonts w:ascii="David" w:hAnsi="David"/>
          <w:rtl/>
          <w:lang w:eastAsia="en-US"/>
        </w:rPr>
        <w:t>נציג המזמינה לעניין הסכם זה הינו ה"ה ________ (לעיל ולהלן: "</w:t>
      </w:r>
      <w:r>
        <w:rPr>
          <w:rFonts w:ascii="David" w:hAnsi="David"/>
          <w:b/>
          <w:bCs/>
          <w:rtl/>
          <w:lang w:eastAsia="en-US"/>
        </w:rPr>
        <w:t>נציג המזמינה</w:t>
      </w:r>
      <w:r>
        <w:rPr>
          <w:rFonts w:ascii="David" w:hAnsi="David"/>
          <w:rtl/>
          <w:lang w:eastAsia="en-US"/>
        </w:rPr>
        <w:t xml:space="preserve">"). נותן השירותים </w:t>
      </w:r>
      <w:r>
        <w:rPr>
          <w:rFonts w:ascii="David" w:hAnsi="David"/>
          <w:rtl/>
        </w:rPr>
        <w:t>יפעל על פי הנחיות נציג המזמינה לשביעות רצון המזמינה בביצוע ומתן השירותים לפי הסכם זה.</w:t>
      </w:r>
    </w:p>
    <w:p w14:paraId="7962B0FC" w14:textId="77777777" w:rsidR="004F4994" w:rsidRDefault="00A94F92">
      <w:pPr>
        <w:pStyle w:val="1"/>
        <w:tabs>
          <w:tab w:val="clear" w:pos="900"/>
          <w:tab w:val="num" w:pos="993"/>
        </w:tabs>
        <w:spacing w:after="0"/>
        <w:rPr>
          <w:rFonts w:ascii="David" w:hAnsi="David"/>
        </w:rPr>
      </w:pPr>
      <w:r>
        <w:rPr>
          <w:rFonts w:ascii="David" w:hAnsi="David"/>
          <w:rtl/>
        </w:rPr>
        <w:t>נותן השירותים מתחייב שה"ה __________ נושא ת.ז. שמספרה ________ ישמש כאיש קשר מול היד מטעם נותן השירותים וכגורם שירכז השירותים ליד מטעם נותן השירותים (להלן: "</w:t>
      </w:r>
      <w:r>
        <w:rPr>
          <w:rFonts w:ascii="David" w:hAnsi="David"/>
          <w:b/>
          <w:bCs/>
          <w:rtl/>
        </w:rPr>
        <w:t>איש הקשר</w:t>
      </w:r>
      <w:r>
        <w:rPr>
          <w:rFonts w:ascii="David" w:hAnsi="David"/>
          <w:rtl/>
        </w:rPr>
        <w:t>"). נותן השירותים מצהיר ומתחייב כי החלפת איש הקשר תהא כפופה לאישור היד.</w:t>
      </w:r>
    </w:p>
    <w:p w14:paraId="5A2CAF1A" w14:textId="77777777" w:rsidR="004F4994" w:rsidRDefault="004F4994">
      <w:pPr>
        <w:pStyle w:val="a6"/>
        <w:numPr>
          <w:ilvl w:val="0"/>
          <w:numId w:val="8"/>
        </w:numPr>
        <w:spacing w:line="360" w:lineRule="auto"/>
        <w:jc w:val="both"/>
        <w:rPr>
          <w:rFonts w:ascii="David" w:hAnsi="David" w:cs="David"/>
          <w:vanish/>
          <w:sz w:val="24"/>
          <w:szCs w:val="24"/>
          <w:rtl/>
        </w:rPr>
      </w:pPr>
    </w:p>
    <w:p w14:paraId="7F466683" w14:textId="77777777" w:rsidR="004F4994" w:rsidRDefault="004F4994">
      <w:pPr>
        <w:pStyle w:val="a6"/>
        <w:numPr>
          <w:ilvl w:val="0"/>
          <w:numId w:val="8"/>
        </w:numPr>
        <w:spacing w:line="360" w:lineRule="auto"/>
        <w:jc w:val="both"/>
        <w:rPr>
          <w:rFonts w:ascii="David" w:hAnsi="David" w:cs="David"/>
          <w:vanish/>
          <w:sz w:val="24"/>
          <w:szCs w:val="24"/>
          <w:rtl/>
        </w:rPr>
      </w:pPr>
    </w:p>
    <w:p w14:paraId="4AD7A946" w14:textId="77777777" w:rsidR="004F4994" w:rsidRDefault="004F4994">
      <w:pPr>
        <w:pStyle w:val="a6"/>
        <w:numPr>
          <w:ilvl w:val="0"/>
          <w:numId w:val="7"/>
        </w:numPr>
        <w:spacing w:line="360" w:lineRule="auto"/>
        <w:jc w:val="both"/>
        <w:rPr>
          <w:rFonts w:ascii="David" w:hAnsi="David" w:cs="David"/>
          <w:vanish/>
          <w:sz w:val="24"/>
          <w:szCs w:val="24"/>
          <w:rtl/>
        </w:rPr>
      </w:pPr>
    </w:p>
    <w:p w14:paraId="4E85BBAB" w14:textId="77777777" w:rsidR="004F4994" w:rsidRDefault="00A94F92">
      <w:pPr>
        <w:pStyle w:val="DVORA1"/>
        <w:numPr>
          <w:ilvl w:val="0"/>
          <w:numId w:val="2"/>
        </w:numPr>
        <w:tabs>
          <w:tab w:val="left" w:pos="9233"/>
        </w:tabs>
        <w:jc w:val="both"/>
        <w:rPr>
          <w:rFonts w:ascii="David" w:hAnsi="David"/>
          <w:b/>
          <w:bCs/>
          <w:sz w:val="24"/>
        </w:rPr>
      </w:pPr>
      <w:r>
        <w:rPr>
          <w:rFonts w:ascii="David" w:hAnsi="David"/>
          <w:b/>
          <w:bCs/>
          <w:sz w:val="24"/>
          <w:u w:val="single"/>
          <w:rtl/>
        </w:rPr>
        <w:t>תקופת ההתקשרות</w:t>
      </w:r>
    </w:p>
    <w:p w14:paraId="7B7D75C5" w14:textId="77777777" w:rsidR="004F4994" w:rsidRDefault="00A94F92">
      <w:pPr>
        <w:pStyle w:val="1"/>
        <w:spacing w:after="0"/>
        <w:rPr>
          <w:rFonts w:ascii="David" w:hAnsi="David"/>
        </w:rPr>
      </w:pPr>
      <w:r>
        <w:rPr>
          <w:rFonts w:ascii="David" w:hAnsi="David"/>
          <w:rtl/>
        </w:rPr>
        <w:t>ההתקשרות בין הצדדים עפ"י הסכם זה תהא לתקופה של ________ החל ממועד חתימת הצדדים על הסכם זה (להלן: "</w:t>
      </w:r>
      <w:r>
        <w:rPr>
          <w:rFonts w:ascii="David" w:hAnsi="David"/>
          <w:b/>
          <w:bCs/>
          <w:rtl/>
        </w:rPr>
        <w:t>תקופת ההתקשרות</w:t>
      </w:r>
      <w:r>
        <w:rPr>
          <w:rFonts w:ascii="David" w:hAnsi="David"/>
          <w:rtl/>
        </w:rPr>
        <w:t xml:space="preserve">"). </w:t>
      </w:r>
    </w:p>
    <w:p w14:paraId="171C00ED" w14:textId="77777777" w:rsidR="004F4994" w:rsidRDefault="00A94F92">
      <w:pPr>
        <w:pStyle w:val="1"/>
        <w:spacing w:after="0"/>
        <w:rPr>
          <w:rFonts w:ascii="David" w:hAnsi="David"/>
        </w:rPr>
      </w:pPr>
      <w:r>
        <w:rPr>
          <w:rFonts w:ascii="David" w:hAnsi="David"/>
          <w:rtl/>
        </w:rPr>
        <w:t>ליד תהיה אפשרות להאריך את ההתקשרות עם נותן השירותים בהתאם לשיקול דעתה.</w:t>
      </w:r>
    </w:p>
    <w:p w14:paraId="285C4F67" w14:textId="77777777" w:rsidR="004F4994" w:rsidRDefault="00A94F92">
      <w:pPr>
        <w:pStyle w:val="1"/>
        <w:spacing w:after="0"/>
        <w:rPr>
          <w:rFonts w:ascii="David" w:hAnsi="David"/>
        </w:rPr>
      </w:pPr>
      <w:r>
        <w:rPr>
          <w:rFonts w:ascii="David" w:hAnsi="David"/>
          <w:rtl/>
        </w:rPr>
        <w:t xml:space="preserve">למרות האמור לעיל המזמינה תהא רשאית להודיע על הפסקת ההתקשרות, מכל סיבה שהיא, בכפוף למתן הודעה מוקדמת של 30 ימים בכתב ומראש לנותן השירותים. הובא ההסכם לידי סיום כאמור לעיל תשלם המזמינה לנותן השירותים בעד אותו חלק מהשירותים שהוא ביצע בפועל עד למועד הבאת ההסכם לידי סיום, ונותן השירותים לא יהיה זכאי לכל פיצוי ו/או תמורה בגין הפסקת ההתקשרות. </w:t>
      </w:r>
    </w:p>
    <w:p w14:paraId="785EEAF2" w14:textId="77777777" w:rsidR="004F4994" w:rsidRDefault="00A94F92">
      <w:pPr>
        <w:numPr>
          <w:ilvl w:val="0"/>
          <w:numId w:val="2"/>
        </w:numPr>
        <w:tabs>
          <w:tab w:val="left" w:pos="926"/>
        </w:tabs>
        <w:bidi/>
        <w:spacing w:after="0" w:line="360" w:lineRule="auto"/>
        <w:jc w:val="both"/>
        <w:rPr>
          <w:rFonts w:ascii="David" w:hAnsi="David" w:cs="David"/>
          <w:b/>
          <w:bCs/>
          <w:sz w:val="24"/>
          <w:szCs w:val="24"/>
          <w:u w:val="single"/>
        </w:rPr>
      </w:pPr>
      <w:r>
        <w:rPr>
          <w:rFonts w:ascii="David" w:hAnsi="David" w:cs="David"/>
          <w:b/>
          <w:bCs/>
          <w:sz w:val="24"/>
          <w:szCs w:val="24"/>
          <w:u w:val="single"/>
          <w:rtl/>
        </w:rPr>
        <w:t>התמורה</w:t>
      </w:r>
    </w:p>
    <w:p w14:paraId="6C683F85" w14:textId="77777777" w:rsidR="004F4994" w:rsidRDefault="00A94F92">
      <w:pPr>
        <w:pStyle w:val="1"/>
        <w:spacing w:after="0"/>
        <w:rPr>
          <w:rFonts w:ascii="David" w:hAnsi="David"/>
        </w:rPr>
      </w:pPr>
      <w:r>
        <w:rPr>
          <w:rFonts w:ascii="David" w:hAnsi="David"/>
          <w:rtl/>
        </w:rPr>
        <w:t>בתמורה לביצוע בפועל של השירותים המפורטים בפניה ספציפית נותן השירותים יהיה זכאי לקבל תמורה חודשית סופית ומוחלטת כמפורט בהצעתו לפניה הספציפית בתוספת מע"מ כדין (להלן: "</w:t>
      </w:r>
      <w:r>
        <w:rPr>
          <w:rFonts w:ascii="David" w:hAnsi="David"/>
          <w:b/>
          <w:bCs/>
          <w:rtl/>
        </w:rPr>
        <w:t>התמורה</w:t>
      </w:r>
      <w:r>
        <w:rPr>
          <w:rFonts w:ascii="David" w:hAnsi="David"/>
          <w:rtl/>
        </w:rPr>
        <w:t>").</w:t>
      </w:r>
    </w:p>
    <w:p w14:paraId="7659CA06" w14:textId="77777777" w:rsidR="004F4994" w:rsidRDefault="00A94F92">
      <w:pPr>
        <w:pStyle w:val="1"/>
        <w:spacing w:after="0"/>
        <w:rPr>
          <w:rFonts w:ascii="David" w:hAnsi="David"/>
        </w:rPr>
      </w:pPr>
      <w:r>
        <w:rPr>
          <w:rFonts w:ascii="David" w:hAnsi="David"/>
          <w:rtl/>
        </w:rPr>
        <w:t>התמורה תשולם בהעברה בנקאית בתנאי תשלום של שוטף + 45 לאחר המצאת חשבון לידי המזמינה. התמורה תועבר לחשבון: בנק ____ (_____) | סניף _____ (_____) | חשבון ______. חשבונית מס תוגש למזמינה עם קבלת התשלום.</w:t>
      </w:r>
    </w:p>
    <w:p w14:paraId="6DA839FE" w14:textId="77777777" w:rsidR="004F4994" w:rsidRDefault="00A94F92">
      <w:pPr>
        <w:pStyle w:val="1"/>
        <w:spacing w:after="0"/>
        <w:rPr>
          <w:rFonts w:ascii="David" w:hAnsi="David"/>
        </w:rPr>
      </w:pPr>
      <w:r>
        <w:rPr>
          <w:rFonts w:ascii="David" w:hAnsi="David"/>
          <w:rtl/>
        </w:rPr>
        <w:t>התמורה הנ"ל מהווה תמורה מלאה בגין כל שירותי נותן השירותים על פי הסכם זה וכוללת את כל ההוצאות הכרוכות בביצוע ובמתן השירותים עפ"י הפניה הספציפית, ללא יוצא מן הכלל, ונותן השירותים לא יהיה זכאי לתוספות כלשהן, לרבות בגין שכר טרחה, החזר הוצאות, החזר נסיעות, עמלות או תוספת אחרת.</w:t>
      </w:r>
    </w:p>
    <w:p w14:paraId="69C5C22D" w14:textId="77777777" w:rsidR="004F4994" w:rsidRDefault="00A94F92">
      <w:pPr>
        <w:pStyle w:val="1"/>
        <w:spacing w:after="0"/>
        <w:rPr>
          <w:rFonts w:ascii="David" w:hAnsi="David"/>
        </w:rPr>
      </w:pPr>
      <w:r>
        <w:rPr>
          <w:rFonts w:ascii="David" w:hAnsi="David"/>
          <w:rtl/>
        </w:rPr>
        <w:t>כל תשלום לנותן השירותים יועבר בכפוף להמצאת דו"חות כנדרש ע"י נציג המזמינה הכולל סיכום הפעולות אשר בוצעו ע"י נותן השירותים ובכפוף לאישור נציג המזמינה על ביצוע השירותים בפועל.</w:t>
      </w:r>
    </w:p>
    <w:p w14:paraId="62B730C1" w14:textId="77777777" w:rsidR="004F4994" w:rsidRDefault="00A94F92">
      <w:pPr>
        <w:pStyle w:val="1"/>
        <w:spacing w:after="0"/>
        <w:rPr>
          <w:rFonts w:ascii="David" w:hAnsi="David"/>
        </w:rPr>
      </w:pPr>
      <w:r>
        <w:rPr>
          <w:rFonts w:ascii="David" w:hAnsi="David"/>
          <w:rtl/>
        </w:rPr>
        <w:t xml:space="preserve">מכל תשלום אשר ישולם לנותן השירותים תנכה המזמינה כל סכום הנדרש לניכוי על פי כל דין, לרבות מס הכנסה על פי תיאום מס כפי שימציא לה נותן השירותים, או בהתאם לתקנה הרלוונטית. </w:t>
      </w:r>
    </w:p>
    <w:p w14:paraId="28D65859" w14:textId="77777777" w:rsidR="004F4994" w:rsidRDefault="00A94F92">
      <w:pPr>
        <w:pStyle w:val="1"/>
        <w:spacing w:after="0"/>
        <w:rPr>
          <w:rFonts w:ascii="David" w:hAnsi="David"/>
          <w:b/>
          <w:bCs/>
        </w:rPr>
      </w:pPr>
      <w:r>
        <w:rPr>
          <w:rFonts w:ascii="David" w:hAnsi="David"/>
          <w:rtl/>
        </w:rPr>
        <w:t xml:space="preserve">נותן השירותים ימציא למזמינה אישור ניהול ספרים בהתאם לחוק עסקאות גופים ציבוריים התשל"ו-1976, מופק על ידי שלטונות המס, רואה חשבון או יועץ מס; או אישור חלופי על כך שהוא פטור מחובת ניהול ספרים. </w:t>
      </w:r>
    </w:p>
    <w:p w14:paraId="420807F4" w14:textId="77777777" w:rsidR="004F4994" w:rsidRDefault="00A94F92">
      <w:pPr>
        <w:numPr>
          <w:ilvl w:val="0"/>
          <w:numId w:val="2"/>
        </w:numPr>
        <w:tabs>
          <w:tab w:val="left" w:pos="926"/>
        </w:tabs>
        <w:bidi/>
        <w:spacing w:after="0" w:line="360" w:lineRule="auto"/>
        <w:jc w:val="both"/>
        <w:rPr>
          <w:rFonts w:ascii="David" w:hAnsi="David" w:cs="David"/>
          <w:b/>
          <w:bCs/>
          <w:sz w:val="24"/>
          <w:szCs w:val="24"/>
          <w:u w:val="single"/>
        </w:rPr>
      </w:pPr>
      <w:r>
        <w:rPr>
          <w:rFonts w:ascii="David" w:hAnsi="David" w:cs="David"/>
          <w:b/>
          <w:bCs/>
          <w:sz w:val="24"/>
          <w:szCs w:val="24"/>
          <w:u w:val="single"/>
          <w:rtl/>
        </w:rPr>
        <w:t xml:space="preserve">אחריות </w:t>
      </w:r>
    </w:p>
    <w:p w14:paraId="4925E944" w14:textId="77777777" w:rsidR="004F4994" w:rsidRDefault="00A94F92">
      <w:pPr>
        <w:pStyle w:val="1"/>
        <w:spacing w:after="0"/>
        <w:rPr>
          <w:rFonts w:ascii="David" w:hAnsi="David"/>
        </w:rPr>
      </w:pPr>
      <w:r>
        <w:rPr>
          <w:rFonts w:ascii="David" w:hAnsi="David"/>
          <w:rtl/>
        </w:rPr>
        <w:t>נותן השירותים יהיה אחראי עפ"י דין, לכל נזק, הפסד, הוצאה ו/או אבדן אשר ייגרם עקב מעשה או מחדל של נותן השירותים או מי מטעמו בקשר עם ביצוע ומתן השירותים על פי הסכם זה, מכל סיבה שהיא, לרבות רשלנות או עוולה אחרת.</w:t>
      </w:r>
    </w:p>
    <w:p w14:paraId="4E72B66F" w14:textId="77777777" w:rsidR="004F4994" w:rsidRDefault="00A94F92">
      <w:pPr>
        <w:pStyle w:val="1"/>
        <w:spacing w:after="0"/>
        <w:rPr>
          <w:rFonts w:ascii="David" w:hAnsi="David"/>
        </w:rPr>
      </w:pPr>
      <w:r>
        <w:rPr>
          <w:rFonts w:ascii="David" w:hAnsi="David"/>
          <w:rtl/>
        </w:rPr>
        <w:t>היה והמזמינה תתבע לשלם סכום כלשהו בגין אחריות נותן השירותים לפי האמור בסעיף 6.1 לעיל, יהיה על נותן השירותים לשפות את המזמינה בכל תשלום כאמור, לרבות הוצאות משפטיות ושכ"ט עו"ד, ובלבד שהמזמינה לא תשלם סכום כלשהו אלא אם ניתנה לנותן השירותים הזדמנות סבירה להתגונן ו/או להסיר את הדרישה או התביעה.</w:t>
      </w:r>
    </w:p>
    <w:p w14:paraId="21CDAD46" w14:textId="77777777" w:rsidR="004F4994" w:rsidRDefault="00A94F92">
      <w:pPr>
        <w:numPr>
          <w:ilvl w:val="0"/>
          <w:numId w:val="2"/>
        </w:numPr>
        <w:tabs>
          <w:tab w:val="left" w:pos="926"/>
        </w:tabs>
        <w:bidi/>
        <w:spacing w:after="0" w:line="360" w:lineRule="auto"/>
        <w:jc w:val="both"/>
        <w:rPr>
          <w:rFonts w:ascii="David" w:hAnsi="David" w:cs="David"/>
          <w:b/>
          <w:bCs/>
          <w:sz w:val="24"/>
          <w:szCs w:val="24"/>
          <w:u w:val="single"/>
        </w:rPr>
      </w:pPr>
      <w:r>
        <w:rPr>
          <w:rFonts w:ascii="David" w:hAnsi="David" w:cs="David"/>
          <w:b/>
          <w:bCs/>
          <w:sz w:val="24"/>
          <w:szCs w:val="24"/>
          <w:u w:val="single"/>
          <w:rtl/>
        </w:rPr>
        <w:t>ביטוח</w:t>
      </w:r>
    </w:p>
    <w:p w14:paraId="6A7D0DF3" w14:textId="77777777" w:rsidR="004F4994" w:rsidRDefault="00A94F92">
      <w:pPr>
        <w:pStyle w:val="1"/>
        <w:spacing w:after="0"/>
        <w:rPr>
          <w:rFonts w:ascii="David" w:hAnsi="David"/>
        </w:rPr>
      </w:pPr>
      <w:r>
        <w:rPr>
          <w:rFonts w:ascii="David" w:hAnsi="David"/>
          <w:rtl/>
        </w:rPr>
        <w:t>מבלי לגרוע מאחריות נותן השירותים על פי הסכם זה ועל פי כל דין מתחייב נותן השירותים לבטח עצמו על חשבונו בביטוח אחריות מקצועית ובכל ביטוח אחר שיידרש כנגד הסיכונים הכרוכים במתן השירותים נשוא הסכם זה, ויחזיק את פוליסות הביטוח בתוקף בחברת ביטוח המורשית כחוק בישראל עד לגמר תקופת הסכם זה ו/או כל עוד הסיכונים לעיל קיימים, לפי המאוחר מבניהם.</w:t>
      </w:r>
    </w:p>
    <w:p w14:paraId="5A8D13F8" w14:textId="77777777" w:rsidR="004F4994" w:rsidRDefault="00A94F92">
      <w:pPr>
        <w:numPr>
          <w:ilvl w:val="0"/>
          <w:numId w:val="2"/>
        </w:numPr>
        <w:tabs>
          <w:tab w:val="left" w:pos="926"/>
        </w:tabs>
        <w:bidi/>
        <w:spacing w:after="0" w:line="360" w:lineRule="auto"/>
        <w:jc w:val="both"/>
        <w:rPr>
          <w:rFonts w:ascii="David" w:hAnsi="David" w:cs="David"/>
          <w:b/>
          <w:bCs/>
          <w:sz w:val="24"/>
          <w:szCs w:val="24"/>
          <w:u w:val="single"/>
        </w:rPr>
      </w:pPr>
      <w:r>
        <w:rPr>
          <w:rFonts w:ascii="David" w:hAnsi="David" w:cs="David"/>
          <w:b/>
          <w:bCs/>
          <w:sz w:val="24"/>
          <w:szCs w:val="24"/>
          <w:u w:val="single"/>
          <w:rtl/>
        </w:rPr>
        <w:t>ביטול ההסכם</w:t>
      </w:r>
    </w:p>
    <w:p w14:paraId="7143F220" w14:textId="77777777" w:rsidR="004F4994" w:rsidRDefault="00A94F92">
      <w:pPr>
        <w:pStyle w:val="1"/>
        <w:spacing w:after="0"/>
        <w:rPr>
          <w:rFonts w:ascii="David" w:hAnsi="David"/>
        </w:rPr>
      </w:pPr>
      <w:r>
        <w:rPr>
          <w:rFonts w:ascii="David" w:hAnsi="David"/>
          <w:rtl/>
        </w:rPr>
        <w:t>על אף האמור בכל מקום אחר בהסכם זה, המזמינה רשאית לבטל הסכם זה, עם או בלי ליתן הודעה מוקדמת, במקרה שבו הפר נותן השירותים את ההסכם בהפרה יסודית, ובכלל זאת הפרה שלא תוקנה בתוך 7 ימים מיום שניתנה לנותן השירותים הודעה על ההפרה ע"י נציג המזמינה, ו/או במקרה של מינוי כונס נכסים ו/או מינוי מפרק ו/או פתיחת הליכי הוצל"פ כנגד נותן השירותים.</w:t>
      </w:r>
    </w:p>
    <w:p w14:paraId="56AC9814" w14:textId="77777777" w:rsidR="004F4994" w:rsidRDefault="00A94F92">
      <w:pPr>
        <w:pStyle w:val="1"/>
        <w:spacing w:after="0"/>
        <w:rPr>
          <w:rFonts w:ascii="David" w:hAnsi="David"/>
        </w:rPr>
      </w:pPr>
      <w:r>
        <w:rPr>
          <w:rFonts w:ascii="David" w:hAnsi="David"/>
          <w:rtl/>
        </w:rPr>
        <w:t xml:space="preserve">בקרות אחד המקרים האמורים בסעיף 8.1 לעיל, המזמינה תהא זכאית לכל התרופות, להן היא זכאית לפי החוק, ולרבות הזכות לבטל את ההסכם עם נותן השירותים באופן מיידי ולמסור את המשך השירותים לכל גוף אחר, ונותן השירותים יהא מנוע מלהפריע או להתערב בכל מסירה כזאת, ויהיה חייב למסור למזמינה את כל המסמכים, הפרסומים, המידע, התוכניות וכל חומר אחר שהוכן בקשר ו/או באופן הכרוך במתן השירותים נשוא הסכם זה. </w:t>
      </w:r>
    </w:p>
    <w:p w14:paraId="36532B2E" w14:textId="77777777" w:rsidR="004F4994" w:rsidRDefault="00A94F92">
      <w:pPr>
        <w:numPr>
          <w:ilvl w:val="0"/>
          <w:numId w:val="2"/>
        </w:numPr>
        <w:tabs>
          <w:tab w:val="left" w:pos="746"/>
        </w:tabs>
        <w:bidi/>
        <w:spacing w:after="0" w:line="360" w:lineRule="auto"/>
        <w:jc w:val="both"/>
        <w:rPr>
          <w:rFonts w:ascii="David" w:hAnsi="David" w:cs="David"/>
          <w:b/>
          <w:bCs/>
          <w:sz w:val="24"/>
          <w:szCs w:val="24"/>
        </w:rPr>
      </w:pPr>
      <w:r>
        <w:rPr>
          <w:rFonts w:ascii="David" w:hAnsi="David" w:cs="David"/>
          <w:b/>
          <w:bCs/>
          <w:sz w:val="24"/>
          <w:szCs w:val="24"/>
          <w:u w:val="single"/>
          <w:rtl/>
        </w:rPr>
        <w:t>סודיות והימנעות מניגוד עניינים</w:t>
      </w:r>
    </w:p>
    <w:p w14:paraId="2FAC5D7A" w14:textId="77777777" w:rsidR="004F4994" w:rsidRDefault="00A94F92">
      <w:pPr>
        <w:pStyle w:val="1"/>
        <w:tabs>
          <w:tab w:val="clear" w:pos="900"/>
          <w:tab w:val="num" w:pos="993"/>
        </w:tabs>
        <w:spacing w:after="0"/>
        <w:ind w:left="993" w:hanging="453"/>
        <w:rPr>
          <w:rFonts w:ascii="David" w:hAnsi="David"/>
        </w:rPr>
      </w:pPr>
      <w:r>
        <w:rPr>
          <w:rFonts w:ascii="David" w:hAnsi="David"/>
          <w:rtl/>
        </w:rPr>
        <w:t xml:space="preserve">מבלי לגרוע מכל חובות הסודיות החלות על נותן השירותים הוא מתחייב לשמור בסודיות ולא להעביר ו/או להודיע ו/או למסור ו/או להביא לידיעת כל אדם ו/או גוף אחר כל ידיעה ו/או מסמך ו/או תוכנה ו/או מידע הקשור במישרין ו/או בעקיפין להסכם זה ו/או לשירותים הניתנים על פיו. האמור בסעיף זה יחול על נותן השירותים ו/או מי מטעמו גם לאחר לאחר סיום תקופת ההסכם או הפסקתו מכל סיבה שהיא. </w:t>
      </w:r>
    </w:p>
    <w:p w14:paraId="028ADC07" w14:textId="77777777" w:rsidR="004F4994" w:rsidRDefault="00A94F92">
      <w:pPr>
        <w:pStyle w:val="1"/>
        <w:tabs>
          <w:tab w:val="clear" w:pos="900"/>
          <w:tab w:val="num" w:pos="993"/>
        </w:tabs>
        <w:spacing w:after="0"/>
        <w:ind w:left="993" w:hanging="453"/>
        <w:rPr>
          <w:rFonts w:ascii="David" w:hAnsi="David"/>
        </w:rPr>
      </w:pPr>
      <w:r>
        <w:rPr>
          <w:rFonts w:ascii="David" w:hAnsi="David"/>
          <w:rtl/>
        </w:rPr>
        <w:t xml:space="preserve">נותן השירותים מצהיר בזה כי אין כל ניגוד עניינים בין התחייבויותיו עבור המזמינה לעיסוקים אחרים שיש או יהיו לו וכי ימנע מניגוד עניינים ישיר או עקיף כאמור. נותן השירותים יביא לידיעת המזמינה כל חשש או מידע העשוי ליצור ניגוד עניינים כאמור. </w:t>
      </w:r>
    </w:p>
    <w:p w14:paraId="2427AFB1" w14:textId="77777777" w:rsidR="004F4994" w:rsidRDefault="00A94F92">
      <w:pPr>
        <w:numPr>
          <w:ilvl w:val="0"/>
          <w:numId w:val="2"/>
        </w:numPr>
        <w:bidi/>
        <w:spacing w:after="0" w:line="360" w:lineRule="auto"/>
        <w:jc w:val="both"/>
        <w:rPr>
          <w:rFonts w:ascii="David" w:hAnsi="David" w:cs="David"/>
          <w:b/>
          <w:bCs/>
          <w:sz w:val="24"/>
          <w:szCs w:val="24"/>
          <w:u w:val="single"/>
        </w:rPr>
      </w:pPr>
      <w:r>
        <w:rPr>
          <w:rFonts w:ascii="David" w:hAnsi="David" w:cs="David"/>
          <w:b/>
          <w:bCs/>
          <w:sz w:val="24"/>
          <w:szCs w:val="24"/>
          <w:u w:val="single"/>
          <w:rtl/>
        </w:rPr>
        <w:t>אי תחולת יחסי עובד-מעסיק</w:t>
      </w:r>
    </w:p>
    <w:p w14:paraId="218BE728" w14:textId="77777777" w:rsidR="004F4994" w:rsidRDefault="00A94F92">
      <w:pPr>
        <w:pStyle w:val="1"/>
        <w:tabs>
          <w:tab w:val="clear" w:pos="900"/>
          <w:tab w:val="num" w:pos="993"/>
        </w:tabs>
        <w:spacing w:after="0"/>
        <w:rPr>
          <w:rFonts w:ascii="David" w:hAnsi="David"/>
        </w:rPr>
      </w:pPr>
      <w:r>
        <w:rPr>
          <w:rFonts w:ascii="David" w:hAnsi="David"/>
          <w:rtl/>
        </w:rPr>
        <w:t xml:space="preserve">נותן השירותים מצהיר כי הוא נותן את השירותים על פי הסכם זה כקבלן עצמאי וכי אין בהסכם זה או בתנאי מתנאיו כדי ליצור בינו ו/או מי מטעמו לבין המזמינה יחסי עובד-מעסיק וכי נותן השירותים וכל מי מטעמו לא יהיו זכאים לכל תשלום ו/או זכות אשר זכאי להם עובד שכיר. נותן השירותים ישא על חשבונו ובאחריותה המלאה בשכר עובדיו ובתשלום מלוא זכויותיהם הסוציאליות. </w:t>
      </w:r>
    </w:p>
    <w:p w14:paraId="0F2FA973" w14:textId="77777777" w:rsidR="004F4994" w:rsidRDefault="00A94F92">
      <w:pPr>
        <w:pStyle w:val="1"/>
        <w:tabs>
          <w:tab w:val="clear" w:pos="900"/>
          <w:tab w:val="num" w:pos="993"/>
        </w:tabs>
        <w:spacing w:after="0"/>
        <w:rPr>
          <w:rFonts w:ascii="David" w:hAnsi="David"/>
        </w:rPr>
      </w:pPr>
      <w:r>
        <w:rPr>
          <w:rFonts w:ascii="David" w:hAnsi="David"/>
          <w:rtl/>
        </w:rPr>
        <w:t xml:space="preserve">מוסכם בין הצדדים במפורש כי אם למרות האמור בס"ק 10.1 לעיל, מכל סיבה שהיא, ייקבע על-ידי גורם שיפוטי מוסמך כי בין </w:t>
      </w:r>
      <w:r>
        <w:rPr>
          <w:rFonts w:ascii="David" w:hAnsi="David"/>
          <w:spacing w:val="6"/>
          <w:rtl/>
        </w:rPr>
        <w:t>המזמינה</w:t>
      </w:r>
      <w:r>
        <w:rPr>
          <w:rFonts w:ascii="David" w:hAnsi="David"/>
          <w:rtl/>
        </w:rPr>
        <w:t xml:space="preserve"> לבין נותן השירותים ו/או מי מטעמו התקיימו או מתקיימים יחסי עובד- מעסיק ו/או באם תחוייב</w:t>
      </w:r>
      <w:r>
        <w:rPr>
          <w:rFonts w:ascii="David" w:hAnsi="David"/>
          <w:spacing w:val="6"/>
          <w:rtl/>
        </w:rPr>
        <w:t xml:space="preserve"> המזמינה </w:t>
      </w:r>
      <w:r>
        <w:rPr>
          <w:rFonts w:ascii="David" w:hAnsi="David"/>
          <w:rtl/>
        </w:rPr>
        <w:t xml:space="preserve">בחבות כלשהי הנובעת מן הטענה בדבר קיומם של יחסים כאמור כי אז ישפה נותן השירותים את </w:t>
      </w:r>
      <w:r>
        <w:rPr>
          <w:rFonts w:ascii="David" w:hAnsi="David"/>
          <w:spacing w:val="6"/>
          <w:rtl/>
        </w:rPr>
        <w:t>המזמינה,</w:t>
      </w:r>
      <w:r>
        <w:rPr>
          <w:rFonts w:ascii="David" w:hAnsi="David"/>
          <w:rtl/>
        </w:rPr>
        <w:t xml:space="preserve"> מייד עם דרישה, על כל סכום שתחוייב בתשלומו לנותן השירותים והנובע כאמור מקביעה בדבר קיומם של יחסי עובד-מעסיק. בנוסף תהיה </w:t>
      </w:r>
      <w:r>
        <w:rPr>
          <w:rFonts w:ascii="David" w:hAnsi="David"/>
          <w:spacing w:val="6"/>
          <w:rtl/>
        </w:rPr>
        <w:t xml:space="preserve">המזמינה </w:t>
      </w:r>
      <w:r>
        <w:rPr>
          <w:rFonts w:ascii="David" w:hAnsi="David"/>
          <w:rtl/>
        </w:rPr>
        <w:t>רשאית במקרה כאמור בסעיף זה, לערוך עם נותן השירותים התחשבנות רטרואקטיבית בדבר התמורה המגיעה לו על פי הסכם זה, באופן שלמזמינה לא תהיה עלות נוספת בגין העסקתו מעבר לעלות המקורית על פי הסכם זה.</w:t>
      </w:r>
    </w:p>
    <w:p w14:paraId="328451EE" w14:textId="77777777" w:rsidR="004F4994" w:rsidRDefault="00A94F92">
      <w:pPr>
        <w:numPr>
          <w:ilvl w:val="0"/>
          <w:numId w:val="2"/>
        </w:numPr>
        <w:bidi/>
        <w:spacing w:after="0" w:line="360" w:lineRule="auto"/>
        <w:jc w:val="both"/>
        <w:rPr>
          <w:rFonts w:ascii="David" w:hAnsi="David" w:cs="David"/>
          <w:b/>
          <w:bCs/>
          <w:sz w:val="24"/>
          <w:szCs w:val="24"/>
          <w:u w:val="single"/>
        </w:rPr>
      </w:pPr>
      <w:r>
        <w:rPr>
          <w:rFonts w:ascii="David" w:hAnsi="David" w:cs="David"/>
          <w:b/>
          <w:bCs/>
          <w:sz w:val="24"/>
          <w:szCs w:val="24"/>
          <w:u w:val="single"/>
          <w:rtl/>
        </w:rPr>
        <w:t>קניין רוחני</w:t>
      </w:r>
    </w:p>
    <w:p w14:paraId="1947F74C" w14:textId="77777777" w:rsidR="004F4994" w:rsidRDefault="00A94F92">
      <w:pPr>
        <w:pStyle w:val="1"/>
        <w:tabs>
          <w:tab w:val="clear" w:pos="900"/>
          <w:tab w:val="num" w:pos="993"/>
        </w:tabs>
        <w:spacing w:after="0"/>
        <w:rPr>
          <w:rFonts w:ascii="David" w:hAnsi="David"/>
        </w:rPr>
      </w:pPr>
      <w:r>
        <w:rPr>
          <w:rFonts w:ascii="David" w:hAnsi="David"/>
          <w:rtl/>
        </w:rPr>
        <w:t xml:space="preserve">נותן השירותים מצהיר ומתחייב כי כל העבודות ו/או המסמכים שיגיש למזמינה במסגרת מתן השירותים יהיו יצירה עצמאית ומקורית שלו או מי מטעמו ובכל אופן לא יהוו הפרה של זכויות קניין רוחני של צד ג' וכי הוא רשאי להקנות למזמינה את כל הזכויות המוקנות למזמינה כאמור בסעיף שלהלן. </w:t>
      </w:r>
    </w:p>
    <w:p w14:paraId="78E6DE4C" w14:textId="77777777" w:rsidR="004F4994" w:rsidRDefault="00A94F92">
      <w:pPr>
        <w:pStyle w:val="1"/>
        <w:tabs>
          <w:tab w:val="clear" w:pos="900"/>
          <w:tab w:val="num" w:pos="993"/>
        </w:tabs>
        <w:spacing w:after="0"/>
        <w:rPr>
          <w:rFonts w:ascii="David" w:hAnsi="David"/>
        </w:rPr>
      </w:pPr>
      <w:r>
        <w:rPr>
          <w:rFonts w:ascii="David" w:hAnsi="David"/>
          <w:rtl/>
        </w:rPr>
        <w:t>מוסכם ומוצהר בזאת במפורש שכל הזכויות בתוצרי השירותים, סימני מסחר, סודות מקצועיים, מסחריים ואחרים לרבות כל פיתוח, קוד ועיצובים, וכן כל קניין רוחני הקשור עם השירותים, בין אם רשומים ובין אם לאו, לרבות שינויים בהם, שיבוצעו על ידי נותן השירותים, כתוצאה מביצוע השירותים, יהיו וישארו בכל עת קניינו הבלעדי והמלא של המזמינה ואין בהסכם זה כדי להעניק לנותן השירותים כל זכות בעלות שהיא, ולא תהא לו כל טענה או תביעה במישרין ו/או בעקיפין בכל הקשור לשירותים ולתוצריהם. המזמינה תהיה רשאית להשתמש בתוצרים כאמור בכל אופן שיעלה על דעתה.</w:t>
      </w:r>
    </w:p>
    <w:p w14:paraId="4BEAF295" w14:textId="77777777" w:rsidR="004F4994" w:rsidRDefault="00A94F92">
      <w:pPr>
        <w:pStyle w:val="1"/>
        <w:tabs>
          <w:tab w:val="clear" w:pos="900"/>
          <w:tab w:val="num" w:pos="993"/>
        </w:tabs>
        <w:spacing w:after="0"/>
        <w:rPr>
          <w:rFonts w:ascii="David" w:hAnsi="David"/>
        </w:rPr>
      </w:pPr>
      <w:r>
        <w:rPr>
          <w:rFonts w:ascii="David" w:hAnsi="David"/>
          <w:rtl/>
        </w:rPr>
        <w:t>האמור בסעיף זה מהווה הסכם להעברת זכות יוצרים ולהעברת הזכות המוסרית כמשמעותם בחוק זכות יוצרים, התשס"ח-2007.</w:t>
      </w:r>
    </w:p>
    <w:p w14:paraId="0F692A67" w14:textId="77777777" w:rsidR="004F4994" w:rsidRDefault="00A94F92">
      <w:pPr>
        <w:numPr>
          <w:ilvl w:val="0"/>
          <w:numId w:val="2"/>
        </w:numPr>
        <w:tabs>
          <w:tab w:val="left" w:pos="926"/>
        </w:tabs>
        <w:bidi/>
        <w:spacing w:after="0" w:line="360" w:lineRule="auto"/>
        <w:jc w:val="both"/>
        <w:rPr>
          <w:rFonts w:ascii="David" w:hAnsi="David" w:cs="David"/>
          <w:b/>
          <w:bCs/>
          <w:sz w:val="24"/>
          <w:szCs w:val="24"/>
          <w:u w:val="single"/>
        </w:rPr>
      </w:pPr>
      <w:r>
        <w:rPr>
          <w:rFonts w:ascii="David" w:hAnsi="David" w:cs="David"/>
          <w:b/>
          <w:bCs/>
          <w:sz w:val="24"/>
          <w:szCs w:val="24"/>
          <w:u w:val="single"/>
          <w:rtl/>
        </w:rPr>
        <w:t>כללי</w:t>
      </w:r>
    </w:p>
    <w:p w14:paraId="508C76F3" w14:textId="77777777" w:rsidR="004F4994" w:rsidRDefault="00A94F92">
      <w:pPr>
        <w:pStyle w:val="1"/>
        <w:tabs>
          <w:tab w:val="clear" w:pos="900"/>
          <w:tab w:val="num" w:pos="993"/>
        </w:tabs>
        <w:spacing w:after="0"/>
        <w:rPr>
          <w:rFonts w:ascii="David" w:hAnsi="David"/>
          <w:rtl/>
        </w:rPr>
      </w:pPr>
      <w:bookmarkStart w:id="3" w:name="_Ref412459105"/>
      <w:r>
        <w:rPr>
          <w:rFonts w:ascii="David" w:hAnsi="David"/>
          <w:rtl/>
        </w:rPr>
        <w:t>נותן השירותים אינו רשאי להסב את ההסכם ו/או להעביר חיוביו, כולם או מקצתם, לצד ג' כלשהו אלא בהסכמת המזמינה מראש ובכתב.</w:t>
      </w:r>
    </w:p>
    <w:p w14:paraId="37BC37B2" w14:textId="77777777" w:rsidR="004F4994" w:rsidRDefault="00A94F92">
      <w:pPr>
        <w:pStyle w:val="1"/>
        <w:tabs>
          <w:tab w:val="clear" w:pos="900"/>
          <w:tab w:val="num" w:pos="993"/>
        </w:tabs>
        <w:spacing w:after="0"/>
        <w:rPr>
          <w:rFonts w:ascii="David" w:hAnsi="David"/>
        </w:rPr>
      </w:pPr>
      <w:r>
        <w:rPr>
          <w:rFonts w:ascii="David" w:hAnsi="David"/>
          <w:rtl/>
        </w:rPr>
        <w:t>אין בהסכם זה משום מתן בלעדיות לנותן השירותים לשירותים המוגדרים בהסכם זה והמזמינה רשאית לקבל את השירותים נשוא הסכם זה באמצעות כל צד שלישי.</w:t>
      </w:r>
      <w:bookmarkEnd w:id="3"/>
    </w:p>
    <w:p w14:paraId="4AB18553" w14:textId="77777777" w:rsidR="004F4994" w:rsidRDefault="00A94F92">
      <w:pPr>
        <w:pStyle w:val="1"/>
        <w:tabs>
          <w:tab w:val="clear" w:pos="900"/>
          <w:tab w:val="num" w:pos="993"/>
        </w:tabs>
        <w:spacing w:after="0"/>
        <w:rPr>
          <w:rFonts w:ascii="David" w:hAnsi="David"/>
          <w:rtl/>
        </w:rPr>
      </w:pPr>
      <w:r>
        <w:rPr>
          <w:rFonts w:ascii="David" w:hAnsi="David"/>
          <w:rtl/>
        </w:rPr>
        <w:t>אי שימוש בזכות כלשהי של צד להסכם זה לא יהווה ויתור של אותו צד על זכותו ולא תמנע מאותו צד מלהשתמש בכל זכויותיו לאחר מכן.  ויתור על זכות יעשה בכתב בלבד.</w:t>
      </w:r>
    </w:p>
    <w:p w14:paraId="17549CF1" w14:textId="77777777" w:rsidR="004F4994" w:rsidRDefault="00A94F92">
      <w:pPr>
        <w:pStyle w:val="1"/>
        <w:tabs>
          <w:tab w:val="clear" w:pos="900"/>
          <w:tab w:val="num" w:pos="993"/>
        </w:tabs>
        <w:spacing w:after="0"/>
        <w:rPr>
          <w:rFonts w:ascii="David" w:hAnsi="David"/>
          <w:rtl/>
        </w:rPr>
      </w:pPr>
      <w:r>
        <w:rPr>
          <w:rFonts w:ascii="David" w:hAnsi="David"/>
          <w:rtl/>
        </w:rPr>
        <w:t>מוסכם בזה, כי לבתי המשפט המוסמכים בעיר ירושלים תהא סמכות שיפוט ייחודית ובלעדית לדון בכל עניין או סכסוך הקשור להסכם זה או הנובע ממנו.</w:t>
      </w:r>
    </w:p>
    <w:p w14:paraId="24159096" w14:textId="77777777" w:rsidR="004F4994" w:rsidRDefault="00A94F92">
      <w:pPr>
        <w:pStyle w:val="1"/>
        <w:tabs>
          <w:tab w:val="clear" w:pos="900"/>
          <w:tab w:val="num" w:pos="993"/>
        </w:tabs>
        <w:spacing w:after="0"/>
        <w:rPr>
          <w:rFonts w:ascii="David" w:hAnsi="David"/>
        </w:rPr>
      </w:pPr>
      <w:r>
        <w:rPr>
          <w:rFonts w:ascii="David" w:hAnsi="David"/>
          <w:rtl/>
        </w:rPr>
        <w:t>הסכם זה מבטא את מלוא ההסכמות וההבנות שבין הצדדים וכל הסכמה ו/או הבנה קודמת הינה בטלה. כל שינוי ו/או תיקון ו/או תוספת להסכם זה לא יהיו ברי תוקף אלא אם נעשה בכתב ונחתם על ידי הנציגים המוסמכים של הצדדים.</w:t>
      </w:r>
    </w:p>
    <w:p w14:paraId="6A588575" w14:textId="77777777" w:rsidR="004F4994" w:rsidRDefault="004F4994">
      <w:pPr>
        <w:pStyle w:val="1"/>
        <w:numPr>
          <w:ilvl w:val="0"/>
          <w:numId w:val="0"/>
        </w:numPr>
        <w:spacing w:after="0"/>
        <w:ind w:left="900"/>
        <w:rPr>
          <w:rFonts w:ascii="David" w:hAnsi="David"/>
          <w:rtl/>
        </w:rPr>
      </w:pPr>
    </w:p>
    <w:p w14:paraId="6104D7D5" w14:textId="77777777" w:rsidR="004F4994" w:rsidRDefault="00A94F92">
      <w:pPr>
        <w:pStyle w:val="DVORA3"/>
        <w:numPr>
          <w:ilvl w:val="0"/>
          <w:numId w:val="0"/>
        </w:numPr>
        <w:spacing w:line="240" w:lineRule="auto"/>
        <w:jc w:val="center"/>
        <w:rPr>
          <w:rFonts w:ascii="David" w:hAnsi="David" w:cs="David"/>
          <w:bCs/>
          <w:rtl/>
          <w:lang w:eastAsia="en-US"/>
        </w:rPr>
      </w:pPr>
      <w:r>
        <w:rPr>
          <w:rFonts w:ascii="David" w:hAnsi="David" w:cs="David"/>
          <w:bCs/>
          <w:rtl/>
          <w:lang w:eastAsia="en-US"/>
        </w:rPr>
        <w:t>ולראיה באו הצדדים על החתום:</w:t>
      </w:r>
    </w:p>
    <w:p w14:paraId="11D8E9A9" w14:textId="77777777" w:rsidR="004F4994" w:rsidRDefault="004F4994">
      <w:pPr>
        <w:pStyle w:val="DVORA3"/>
        <w:numPr>
          <w:ilvl w:val="0"/>
          <w:numId w:val="0"/>
        </w:numPr>
        <w:spacing w:line="240" w:lineRule="auto"/>
        <w:rPr>
          <w:rFonts w:ascii="David" w:hAnsi="David" w:cs="David"/>
          <w:bCs/>
          <w:rtl/>
          <w:lang w:eastAsia="en-US"/>
        </w:rPr>
      </w:pPr>
    </w:p>
    <w:p w14:paraId="4988C5B8" w14:textId="77777777" w:rsidR="004F4994" w:rsidRDefault="00A94F92">
      <w:pPr>
        <w:pStyle w:val="DVORA3"/>
        <w:numPr>
          <w:ilvl w:val="0"/>
          <w:numId w:val="0"/>
        </w:numPr>
        <w:rPr>
          <w:rFonts w:ascii="David" w:hAnsi="David" w:cs="David"/>
          <w:bCs/>
          <w:rtl/>
          <w:lang w:eastAsia="en-US"/>
        </w:rPr>
      </w:pPr>
      <w:r>
        <w:rPr>
          <w:rFonts w:ascii="David" w:hAnsi="David" w:cs="David"/>
          <w:bCs/>
          <w:rtl/>
          <w:lang w:eastAsia="en-US"/>
        </w:rPr>
        <w:t xml:space="preserve">  </w:t>
      </w:r>
      <w:r>
        <w:rPr>
          <w:rFonts w:ascii="David" w:hAnsi="David" w:cs="David"/>
          <w:bCs/>
          <w:rtl/>
          <w:lang w:eastAsia="en-US"/>
        </w:rPr>
        <w:tab/>
        <w:t xml:space="preserve">   ___________________</w:t>
      </w:r>
      <w:r>
        <w:rPr>
          <w:rFonts w:ascii="David" w:hAnsi="David" w:cs="David"/>
          <w:bCs/>
          <w:rtl/>
          <w:lang w:eastAsia="en-US"/>
        </w:rPr>
        <w:tab/>
      </w:r>
      <w:r>
        <w:rPr>
          <w:rFonts w:ascii="David" w:hAnsi="David" w:cs="David"/>
          <w:bCs/>
          <w:rtl/>
          <w:lang w:eastAsia="en-US"/>
        </w:rPr>
        <w:tab/>
      </w:r>
      <w:r>
        <w:rPr>
          <w:rFonts w:ascii="David" w:hAnsi="David" w:cs="David"/>
          <w:bCs/>
          <w:rtl/>
          <w:lang w:eastAsia="en-US"/>
        </w:rPr>
        <w:tab/>
      </w:r>
      <w:r>
        <w:rPr>
          <w:rFonts w:ascii="David" w:hAnsi="David" w:cs="David"/>
          <w:bCs/>
          <w:rtl/>
          <w:lang w:eastAsia="en-US"/>
        </w:rPr>
        <w:tab/>
        <w:t>_______________</w:t>
      </w:r>
    </w:p>
    <w:p w14:paraId="1F160F12" w14:textId="77777777" w:rsidR="004F4994" w:rsidRDefault="00A94F92">
      <w:pPr>
        <w:pStyle w:val="DVORA3"/>
        <w:numPr>
          <w:ilvl w:val="0"/>
          <w:numId w:val="0"/>
        </w:numPr>
        <w:rPr>
          <w:rFonts w:ascii="David" w:hAnsi="David" w:cs="David"/>
          <w:highlight w:val="yellow"/>
        </w:rPr>
      </w:pPr>
      <w:r>
        <w:rPr>
          <w:rFonts w:ascii="David" w:hAnsi="David" w:cs="David"/>
          <w:bCs/>
          <w:rtl/>
          <w:lang w:eastAsia="en-US"/>
        </w:rPr>
        <w:tab/>
      </w:r>
      <w:r>
        <w:rPr>
          <w:rFonts w:ascii="David" w:hAnsi="David" w:cs="David"/>
          <w:bCs/>
          <w:rtl/>
          <w:lang w:eastAsia="en-US"/>
        </w:rPr>
        <w:tab/>
        <w:t xml:space="preserve">   המזמינה  </w:t>
      </w:r>
      <w:r>
        <w:rPr>
          <w:rFonts w:ascii="David" w:hAnsi="David" w:cs="David"/>
          <w:bCs/>
          <w:rtl/>
          <w:lang w:eastAsia="en-US"/>
        </w:rPr>
        <w:tab/>
      </w:r>
      <w:r>
        <w:rPr>
          <w:rFonts w:ascii="David" w:hAnsi="David" w:cs="David"/>
          <w:bCs/>
          <w:rtl/>
          <w:lang w:eastAsia="en-US"/>
        </w:rPr>
        <w:tab/>
        <w:t xml:space="preserve"> </w:t>
      </w:r>
      <w:r>
        <w:rPr>
          <w:rFonts w:ascii="David" w:hAnsi="David" w:cs="David"/>
          <w:bCs/>
          <w:rtl/>
          <w:lang w:eastAsia="en-US"/>
        </w:rPr>
        <w:tab/>
        <w:t xml:space="preserve"> </w:t>
      </w:r>
      <w:r>
        <w:rPr>
          <w:rFonts w:ascii="David" w:hAnsi="David" w:cs="David"/>
          <w:bCs/>
          <w:rtl/>
          <w:lang w:eastAsia="en-US"/>
        </w:rPr>
        <w:tab/>
        <w:t xml:space="preserve">                  נותן השירותים</w:t>
      </w:r>
      <w:r>
        <w:rPr>
          <w:rFonts w:ascii="David" w:hAnsi="David" w:cs="David"/>
          <w:bCs/>
          <w:rtl/>
          <w:lang w:eastAsia="en-US"/>
        </w:rPr>
        <w:tab/>
      </w:r>
      <w:r>
        <w:rPr>
          <w:rFonts w:ascii="David" w:hAnsi="David" w:cs="David"/>
          <w:highlight w:val="yellow"/>
          <w:rtl/>
        </w:rPr>
        <w:t xml:space="preserve"> </w:t>
      </w:r>
    </w:p>
    <w:sectPr w:rsidR="004F4994">
      <w:headerReference w:type="default" r:id="rId10"/>
      <w:footerReference w:type="default" r:id="rId11"/>
      <w:type w:val="evenPage"/>
      <w:pgSz w:w="12240" w:h="15840"/>
      <w:pgMar w:top="1440" w:right="1522" w:bottom="1440" w:left="1800" w:header="720" w:footer="1043"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F7F906" w16cex:dateUtc="2024-07-29T09:05:00Z"/>
  <w16cex:commentExtensible w16cex:durableId="3D735C2A" w16cex:dateUtc="2024-07-29T08:57:00Z"/>
  <w16cex:commentExtensible w16cex:durableId="24C48D58" w16cex:dateUtc="2024-07-29T0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879A56" w16cid:durableId="36F7F906"/>
  <w16cid:commentId w16cid:paraId="6E096062" w16cid:durableId="3D735C2A"/>
  <w16cid:commentId w16cid:paraId="7EC34D66" w16cid:durableId="71034184"/>
  <w16cid:commentId w16cid:paraId="0002844B" w16cid:durableId="456659E2"/>
  <w16cid:commentId w16cid:paraId="7B99F128" w16cid:durableId="33668101"/>
  <w16cid:commentId w16cid:paraId="4E7D7D7F" w16cid:durableId="24C48D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22E79" w14:textId="77777777" w:rsidR="001375B5" w:rsidRDefault="001375B5">
      <w:pPr>
        <w:spacing w:after="0" w:line="240" w:lineRule="auto"/>
      </w:pPr>
      <w:r>
        <w:separator/>
      </w:r>
    </w:p>
  </w:endnote>
  <w:endnote w:type="continuationSeparator" w:id="0">
    <w:p w14:paraId="32485DD8" w14:textId="77777777" w:rsidR="001375B5" w:rsidRDefault="00137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664959"/>
      <w:docPartObj>
        <w:docPartGallery w:val="Page Numbers (Bottom of Page)"/>
        <w:docPartUnique/>
      </w:docPartObj>
    </w:sdtPr>
    <w:sdtEndPr/>
    <w:sdtContent>
      <w:p w14:paraId="38341B57" w14:textId="11FA7AC8" w:rsidR="00536A88" w:rsidRDefault="00536A88">
        <w:pPr>
          <w:pStyle w:val="af2"/>
          <w:jc w:val="center"/>
          <w:rPr>
            <w:rtl/>
            <w:cs/>
          </w:rPr>
        </w:pPr>
        <w:r>
          <w:fldChar w:fldCharType="begin"/>
        </w:r>
        <w:r>
          <w:rPr>
            <w:rtl/>
            <w:cs/>
          </w:rPr>
          <w:instrText>PAGE   \* MERGEFORMAT</w:instrText>
        </w:r>
        <w:r>
          <w:fldChar w:fldCharType="separate"/>
        </w:r>
        <w:r w:rsidR="00FF1341" w:rsidRPr="00FF1341">
          <w:rPr>
            <w:rFonts w:cs="Calibri"/>
            <w:noProof/>
            <w:lang w:val="he-IL"/>
          </w:rPr>
          <w:t>5</w:t>
        </w:r>
        <w:r>
          <w:fldChar w:fldCharType="end"/>
        </w:r>
      </w:p>
    </w:sdtContent>
  </w:sdt>
  <w:p w14:paraId="1BD64803" w14:textId="77777777" w:rsidR="00536A88" w:rsidRDefault="00536A8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BD383" w14:textId="77777777" w:rsidR="001375B5" w:rsidRDefault="001375B5">
      <w:pPr>
        <w:spacing w:after="0" w:line="240" w:lineRule="auto"/>
      </w:pPr>
      <w:r>
        <w:separator/>
      </w:r>
    </w:p>
  </w:footnote>
  <w:footnote w:type="continuationSeparator" w:id="0">
    <w:p w14:paraId="6FD06263" w14:textId="77777777" w:rsidR="001375B5" w:rsidRDefault="00137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06321" w14:textId="77777777" w:rsidR="004F4994" w:rsidRDefault="004F4994">
    <w:pPr>
      <w:pStyle w:val="af0"/>
      <w:rPr>
        <w:rFonts w:cs="David"/>
        <w:lang w:val="en-US"/>
      </w:rPr>
    </w:pPr>
  </w:p>
  <w:p w14:paraId="2E67D82F" w14:textId="77777777" w:rsidR="004F4994" w:rsidRDefault="004F4994">
    <w:pPr>
      <w:pStyle w:val="af0"/>
      <w:rPr>
        <w:rFonts w:cs="David"/>
        <w:lang w:val="en-US"/>
      </w:rPr>
    </w:pPr>
  </w:p>
  <w:p w14:paraId="60DD4BD4" w14:textId="77777777" w:rsidR="004F4994" w:rsidRDefault="004F4994">
    <w:pPr>
      <w:pStyle w:val="af0"/>
      <w:rPr>
        <w:rFonts w:cs="David"/>
        <w:lang w:val="en-US"/>
      </w:rPr>
    </w:pPr>
  </w:p>
  <w:p w14:paraId="24B2EC2B" w14:textId="77777777" w:rsidR="004F4994" w:rsidRDefault="004F4994">
    <w:pPr>
      <w:pStyle w:val="af0"/>
      <w:rPr>
        <w:rFonts w:cs="David"/>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6C45"/>
    <w:multiLevelType w:val="hybridMultilevel"/>
    <w:tmpl w:val="BD086B28"/>
    <w:lvl w:ilvl="0" w:tplc="0409000F">
      <w:start w:val="1"/>
      <w:numFmt w:val="decimal"/>
      <w:lvlText w:val="%1."/>
      <w:lvlJc w:val="left"/>
      <w:pPr>
        <w:ind w:left="720" w:hanging="360"/>
      </w:pPr>
      <w:rPr>
        <w:rFonts w:hint="default"/>
      </w:rPr>
    </w:lvl>
    <w:lvl w:ilvl="1" w:tplc="38244FEE">
      <w:start w:val="1"/>
      <w:numFmt w:val="decimal"/>
      <w:pStyle w:val="3"/>
      <w:lvlText w:val="%2."/>
      <w:lvlJc w:val="left"/>
      <w:pPr>
        <w:ind w:left="1440" w:hanging="360"/>
      </w:pPr>
      <w:rPr>
        <w:rFonts w:hint="default"/>
        <w:b w:val="0"/>
        <w:bCs w:val="0"/>
      </w:rPr>
    </w:lvl>
    <w:lvl w:ilvl="2" w:tplc="04090013">
      <w:start w:val="1"/>
      <w:numFmt w:val="hebrew1"/>
      <w:lvlText w:val="%3."/>
      <w:lvlJc w:val="center"/>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732F4"/>
    <w:multiLevelType w:val="multilevel"/>
    <w:tmpl w:val="FE6C0AE6"/>
    <w:lvl w:ilvl="0">
      <w:start w:val="1"/>
      <w:numFmt w:val="decimal"/>
      <w:lvlText w:val="%1."/>
      <w:lvlJc w:val="left"/>
      <w:pPr>
        <w:tabs>
          <w:tab w:val="num" w:pos="360"/>
        </w:tabs>
        <w:ind w:left="360" w:hanging="360"/>
      </w:pPr>
      <w:rPr>
        <w:rFonts w:hint="default"/>
        <w:b w:val="0"/>
        <w:bCs w:val="0"/>
        <w:sz w:val="24"/>
        <w:szCs w:val="24"/>
        <w:u w:val="none"/>
        <w:lang w:val="en-US"/>
      </w:rPr>
    </w:lvl>
    <w:lvl w:ilvl="1">
      <w:start w:val="1"/>
      <w:numFmt w:val="decimal"/>
      <w:pStyle w:val="1"/>
      <w:lvlText w:val="%1.%2"/>
      <w:lvlJc w:val="left"/>
      <w:pPr>
        <w:tabs>
          <w:tab w:val="num" w:pos="900"/>
        </w:tabs>
        <w:ind w:left="900" w:hanging="360"/>
      </w:pPr>
      <w:rPr>
        <w:rFonts w:hint="default"/>
        <w:b w:val="0"/>
        <w:bCs w:val="0"/>
        <w:color w:val="auto"/>
      </w:rPr>
    </w:lvl>
    <w:lvl w:ilvl="2">
      <w:start w:val="1"/>
      <w:numFmt w:val="hebrew1"/>
      <w:lvlText w:val="%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1BC17C6B"/>
    <w:multiLevelType w:val="hybridMultilevel"/>
    <w:tmpl w:val="ADE4B258"/>
    <w:lvl w:ilvl="0" w:tplc="709EDA78">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E2576"/>
    <w:multiLevelType w:val="multilevel"/>
    <w:tmpl w:val="04090027"/>
    <w:lvl w:ilvl="0">
      <w:start w:val="1"/>
      <w:numFmt w:val="upperRoman"/>
      <w:pStyle w:val="10"/>
      <w:lvlText w:val="%1."/>
      <w:lvlJc w:val="left"/>
      <w:pPr>
        <w:ind w:left="0" w:firstLine="0"/>
      </w:pPr>
    </w:lvl>
    <w:lvl w:ilvl="1">
      <w:start w:val="1"/>
      <w:numFmt w:val="upperLetter"/>
      <w:pStyle w:val="2"/>
      <w:lvlText w:val="%2."/>
      <w:lvlJc w:val="left"/>
      <w:pPr>
        <w:ind w:left="720" w:firstLine="0"/>
      </w:pPr>
    </w:lvl>
    <w:lvl w:ilvl="2">
      <w:start w:val="1"/>
      <w:numFmt w:val="decimal"/>
      <w:pStyle w:val="30"/>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4" w15:restartNumberingAfterBreak="0">
    <w:nsid w:val="3A9D676F"/>
    <w:multiLevelType w:val="hybridMultilevel"/>
    <w:tmpl w:val="9A3EE5C8"/>
    <w:lvl w:ilvl="0" w:tplc="97FE5F5A">
      <w:start w:val="1"/>
      <w:numFmt w:val="hebrew1"/>
      <w:lvlText w:val="%1."/>
      <w:lvlJc w:val="left"/>
      <w:pPr>
        <w:ind w:left="144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96401A"/>
    <w:multiLevelType w:val="hybridMultilevel"/>
    <w:tmpl w:val="96720820"/>
    <w:lvl w:ilvl="0" w:tplc="0409000F">
      <w:start w:val="1"/>
      <w:numFmt w:val="decimal"/>
      <w:lvlText w:val="%1."/>
      <w:lvlJc w:val="left"/>
      <w:pPr>
        <w:tabs>
          <w:tab w:val="num" w:pos="1440"/>
        </w:tabs>
        <w:ind w:left="1440" w:hanging="360"/>
      </w:pPr>
      <w:rPr>
        <w:rFonts w:hint="cs"/>
        <w:b w:val="0"/>
        <w:bCs w:val="0"/>
        <w:color w:val="000000"/>
        <w:sz w:val="2"/>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B56EB"/>
    <w:multiLevelType w:val="hybridMultilevel"/>
    <w:tmpl w:val="ADA62A58"/>
    <w:lvl w:ilvl="0" w:tplc="BB6A429A">
      <w:start w:val="1"/>
      <w:numFmt w:val="decimal"/>
      <w:lvlText w:val="%1."/>
      <w:lvlJc w:val="left"/>
      <w:pPr>
        <w:ind w:left="720" w:hanging="360"/>
      </w:pPr>
      <w:rPr>
        <w:b w:val="0"/>
        <w:bCs w:val="0"/>
      </w:rPr>
    </w:lvl>
    <w:lvl w:ilvl="1" w:tplc="97FE5F5A">
      <w:start w:val="1"/>
      <w:numFmt w:val="hebrew1"/>
      <w:lvlText w:val="%2."/>
      <w:lvlJc w:val="left"/>
      <w:pPr>
        <w:ind w:left="1440" w:hanging="360"/>
      </w:pPr>
      <w:rPr>
        <w:rFonts w:hint="default"/>
        <w:lang w:val="en-US"/>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947FFC"/>
    <w:multiLevelType w:val="multilevel"/>
    <w:tmpl w:val="8A0697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B882D07"/>
    <w:multiLevelType w:val="hybridMultilevel"/>
    <w:tmpl w:val="2C7C054C"/>
    <w:lvl w:ilvl="0" w:tplc="7F9017B4">
      <w:start w:val="1"/>
      <w:numFmt w:val="hebrew1"/>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4531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DEB4CA2"/>
    <w:multiLevelType w:val="multilevel"/>
    <w:tmpl w:val="21DC48D4"/>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106"/>
        </w:tabs>
        <w:ind w:left="1106" w:hanging="360"/>
      </w:pPr>
      <w:rPr>
        <w:rFonts w:cs="Arial"/>
        <w:szCs w:val="20"/>
      </w:rPr>
    </w:lvl>
    <w:lvl w:ilvl="2">
      <w:start w:val="1"/>
      <w:numFmt w:val="decimal"/>
      <w:lvlText w:val="%1.%2.%3"/>
      <w:lvlJc w:val="left"/>
      <w:pPr>
        <w:tabs>
          <w:tab w:val="num" w:pos="2212"/>
        </w:tabs>
        <w:ind w:left="2212" w:hanging="720"/>
      </w:pPr>
      <w:rPr>
        <w:rFonts w:cs="Times New Roman"/>
      </w:rPr>
    </w:lvl>
    <w:lvl w:ilvl="3">
      <w:start w:val="1"/>
      <w:numFmt w:val="decimal"/>
      <w:lvlText w:val="%1.%2.%3.%4"/>
      <w:lvlJc w:val="left"/>
      <w:pPr>
        <w:tabs>
          <w:tab w:val="num" w:pos="2958"/>
        </w:tabs>
        <w:ind w:left="2958" w:hanging="720"/>
      </w:pPr>
      <w:rPr>
        <w:rFonts w:cs="Times New Roman"/>
      </w:rPr>
    </w:lvl>
    <w:lvl w:ilvl="4">
      <w:start w:val="1"/>
      <w:numFmt w:val="decimal"/>
      <w:lvlText w:val="%1.%2.%3.%4.%5"/>
      <w:lvlJc w:val="left"/>
      <w:pPr>
        <w:tabs>
          <w:tab w:val="num" w:pos="4064"/>
        </w:tabs>
        <w:ind w:left="4064" w:hanging="1080"/>
      </w:pPr>
      <w:rPr>
        <w:rFonts w:cs="Times New Roman"/>
      </w:rPr>
    </w:lvl>
    <w:lvl w:ilvl="5">
      <w:start w:val="1"/>
      <w:numFmt w:val="decimal"/>
      <w:lvlText w:val="%1.%2.%3.%4.%5.%6"/>
      <w:lvlJc w:val="left"/>
      <w:pPr>
        <w:tabs>
          <w:tab w:val="num" w:pos="4810"/>
        </w:tabs>
        <w:ind w:left="4810" w:hanging="1080"/>
      </w:pPr>
      <w:rPr>
        <w:rFonts w:cs="Times New Roman"/>
      </w:rPr>
    </w:lvl>
    <w:lvl w:ilvl="6">
      <w:start w:val="1"/>
      <w:numFmt w:val="decimal"/>
      <w:lvlText w:val="%1.%2.%3.%4.%5.%6.%7"/>
      <w:lvlJc w:val="left"/>
      <w:pPr>
        <w:tabs>
          <w:tab w:val="num" w:pos="5556"/>
        </w:tabs>
        <w:ind w:left="5556" w:hanging="1080"/>
      </w:pPr>
      <w:rPr>
        <w:rFonts w:cs="Times New Roman"/>
      </w:rPr>
    </w:lvl>
    <w:lvl w:ilvl="7">
      <w:start w:val="1"/>
      <w:numFmt w:val="decimal"/>
      <w:lvlText w:val="%1.%2.%3.%4.%5.%6.%7.%8"/>
      <w:lvlJc w:val="left"/>
      <w:pPr>
        <w:tabs>
          <w:tab w:val="num" w:pos="6662"/>
        </w:tabs>
        <w:ind w:left="6662" w:hanging="1440"/>
      </w:pPr>
      <w:rPr>
        <w:rFonts w:cs="Times New Roman"/>
      </w:rPr>
    </w:lvl>
    <w:lvl w:ilvl="8">
      <w:start w:val="1"/>
      <w:numFmt w:val="decimal"/>
      <w:lvlText w:val="%1.%2.%3.%4.%5.%6.%7.%8.%9"/>
      <w:lvlJc w:val="left"/>
      <w:pPr>
        <w:tabs>
          <w:tab w:val="num" w:pos="7408"/>
        </w:tabs>
        <w:ind w:left="7408" w:hanging="1440"/>
      </w:pPr>
      <w:rPr>
        <w:rFonts w:cs="Times New Roman"/>
      </w:rPr>
    </w:lvl>
  </w:abstractNum>
  <w:abstractNum w:abstractNumId="11" w15:restartNumberingAfterBreak="0">
    <w:nsid w:val="619C6A94"/>
    <w:multiLevelType w:val="multilevel"/>
    <w:tmpl w:val="8A44DB3C"/>
    <w:lvl w:ilvl="0">
      <w:start w:val="2"/>
      <w:numFmt w:val="decimal"/>
      <w:lvlText w:val="%1"/>
      <w:lvlJc w:val="left"/>
      <w:pPr>
        <w:tabs>
          <w:tab w:val="num" w:pos="360"/>
        </w:tabs>
        <w:ind w:left="360" w:hanging="360"/>
      </w:pPr>
      <w:rPr>
        <w:rFonts w:cs="Arial"/>
        <w:szCs w:val="20"/>
      </w:rPr>
    </w:lvl>
    <w:lvl w:ilvl="1">
      <w:start w:val="1"/>
      <w:numFmt w:val="decimal"/>
      <w:lvlText w:val="%1.%2"/>
      <w:lvlJc w:val="left"/>
      <w:pPr>
        <w:tabs>
          <w:tab w:val="num" w:pos="1106"/>
        </w:tabs>
        <w:ind w:left="1106" w:hanging="360"/>
      </w:pPr>
      <w:rPr>
        <w:rFonts w:cs="Arial"/>
        <w:bCs w:val="0"/>
        <w:iCs w:val="0"/>
        <w:szCs w:val="20"/>
        <w:lang w:bidi="he-IL"/>
      </w:rPr>
    </w:lvl>
    <w:lvl w:ilvl="2">
      <w:start w:val="1"/>
      <w:numFmt w:val="decimal"/>
      <w:lvlText w:val="%1.%2.%3"/>
      <w:lvlJc w:val="left"/>
      <w:pPr>
        <w:tabs>
          <w:tab w:val="num" w:pos="2212"/>
        </w:tabs>
        <w:ind w:left="2212" w:hanging="720"/>
      </w:pPr>
      <w:rPr>
        <w:rFonts w:cs="Times New Roman"/>
      </w:rPr>
    </w:lvl>
    <w:lvl w:ilvl="3">
      <w:start w:val="1"/>
      <w:numFmt w:val="decimal"/>
      <w:lvlText w:val="%1.%2.%3.%4"/>
      <w:lvlJc w:val="left"/>
      <w:pPr>
        <w:tabs>
          <w:tab w:val="num" w:pos="2958"/>
        </w:tabs>
        <w:ind w:left="2958" w:hanging="720"/>
      </w:pPr>
      <w:rPr>
        <w:rFonts w:cs="Times New Roman"/>
      </w:rPr>
    </w:lvl>
    <w:lvl w:ilvl="4">
      <w:start w:val="1"/>
      <w:numFmt w:val="decimal"/>
      <w:lvlText w:val="%1.%2.%3.%4.%5"/>
      <w:lvlJc w:val="left"/>
      <w:pPr>
        <w:tabs>
          <w:tab w:val="num" w:pos="4064"/>
        </w:tabs>
        <w:ind w:left="4064" w:hanging="1080"/>
      </w:pPr>
      <w:rPr>
        <w:rFonts w:cs="Times New Roman"/>
      </w:rPr>
    </w:lvl>
    <w:lvl w:ilvl="5">
      <w:start w:val="1"/>
      <w:numFmt w:val="decimal"/>
      <w:lvlText w:val="%1.%2.%3.%4.%5.%6"/>
      <w:lvlJc w:val="left"/>
      <w:pPr>
        <w:tabs>
          <w:tab w:val="num" w:pos="4810"/>
        </w:tabs>
        <w:ind w:left="4810" w:hanging="1080"/>
      </w:pPr>
      <w:rPr>
        <w:rFonts w:cs="Times New Roman"/>
      </w:rPr>
    </w:lvl>
    <w:lvl w:ilvl="6">
      <w:start w:val="1"/>
      <w:numFmt w:val="decimal"/>
      <w:lvlText w:val="%1.%2.%3.%4.%5.%6.%7"/>
      <w:lvlJc w:val="left"/>
      <w:pPr>
        <w:tabs>
          <w:tab w:val="num" w:pos="5556"/>
        </w:tabs>
        <w:ind w:left="5556" w:hanging="1080"/>
      </w:pPr>
      <w:rPr>
        <w:rFonts w:cs="Times New Roman"/>
      </w:rPr>
    </w:lvl>
    <w:lvl w:ilvl="7">
      <w:start w:val="1"/>
      <w:numFmt w:val="decimal"/>
      <w:lvlText w:val="%1.%2.%3.%4.%5.%6.%7.%8"/>
      <w:lvlJc w:val="left"/>
      <w:pPr>
        <w:tabs>
          <w:tab w:val="num" w:pos="6662"/>
        </w:tabs>
        <w:ind w:left="6662" w:hanging="1440"/>
      </w:pPr>
      <w:rPr>
        <w:rFonts w:cs="Times New Roman"/>
      </w:rPr>
    </w:lvl>
    <w:lvl w:ilvl="8">
      <w:start w:val="1"/>
      <w:numFmt w:val="decimal"/>
      <w:lvlText w:val="%1.%2.%3.%4.%5.%6.%7.%8.%9"/>
      <w:lvlJc w:val="left"/>
      <w:pPr>
        <w:tabs>
          <w:tab w:val="num" w:pos="7408"/>
        </w:tabs>
        <w:ind w:left="7408" w:hanging="1440"/>
      </w:pPr>
      <w:rPr>
        <w:rFonts w:cs="Times New Roman"/>
      </w:rPr>
    </w:lvl>
  </w:abstractNum>
  <w:abstractNum w:abstractNumId="12" w15:restartNumberingAfterBreak="0">
    <w:nsid w:val="6C5965A7"/>
    <w:multiLevelType w:val="multilevel"/>
    <w:tmpl w:val="DB18DEF0"/>
    <w:lvl w:ilvl="0">
      <w:start w:val="1"/>
      <w:numFmt w:val="decimal"/>
      <w:pStyle w:val="a"/>
      <w:lvlText w:val="%1."/>
      <w:lvlJc w:val="left"/>
      <w:pPr>
        <w:tabs>
          <w:tab w:val="num" w:pos="567"/>
        </w:tabs>
        <w:ind w:left="567" w:hanging="567"/>
      </w:pPr>
      <w:rPr>
        <w:rFonts w:hint="default"/>
      </w:rPr>
    </w:lvl>
    <w:lvl w:ilvl="1">
      <w:start w:val="1"/>
      <w:numFmt w:val="decimal"/>
      <w:pStyle w:val="a0"/>
      <w:lvlText w:val="%1.%2."/>
      <w:lvlJc w:val="left"/>
      <w:pPr>
        <w:tabs>
          <w:tab w:val="num" w:pos="1107"/>
        </w:tabs>
        <w:ind w:left="1107" w:hanging="567"/>
      </w:pPr>
      <w:rPr>
        <w:rFonts w:hint="default"/>
        <w:b w:val="0"/>
        <w:bCs w:val="0"/>
        <w:color w:val="auto"/>
      </w:rPr>
    </w:lvl>
    <w:lvl w:ilvl="2">
      <w:start w:val="1"/>
      <w:numFmt w:val="decimal"/>
      <w:pStyle w:val="a1"/>
      <w:lvlText w:val="%1.%2.%3."/>
      <w:lvlJc w:val="left"/>
      <w:pPr>
        <w:tabs>
          <w:tab w:val="num" w:pos="1931"/>
        </w:tabs>
        <w:ind w:left="1931" w:hanging="851"/>
      </w:pPr>
      <w:rPr>
        <w:rFonts w:ascii="Times New Roman" w:hAnsi="Times New Roman" w:cs="David" w:hint="default"/>
        <w:b w:val="0"/>
        <w:bCs w:val="0"/>
        <w:i w:val="0"/>
        <w:iCs w:val="0"/>
        <w:caps w:val="0"/>
        <w:smallCaps w:val="0"/>
        <w:strike w:val="0"/>
        <w:dstrike w:val="0"/>
        <w:vanish w:val="0"/>
        <w:color w:val="000000"/>
        <w:spacing w:val="0"/>
        <w:kern w:val="0"/>
        <w:position w:val="0"/>
        <w:sz w:val="24"/>
        <w:szCs w:val="24"/>
        <w:u w:val="none"/>
        <w:vertAlign w:val="baseline"/>
        <w:em w:val="none"/>
      </w:rPr>
    </w:lvl>
    <w:lvl w:ilvl="3">
      <w:start w:val="1"/>
      <w:numFmt w:val="decimal"/>
      <w:pStyle w:val="11"/>
      <w:lvlText w:val="%1.%2.%3.%4."/>
      <w:lvlJc w:val="left"/>
      <w:pPr>
        <w:tabs>
          <w:tab w:val="num" w:pos="3005"/>
        </w:tabs>
        <w:ind w:left="3005" w:hanging="1020"/>
      </w:pPr>
      <w:rPr>
        <w:rFonts w:hint="default"/>
      </w:rPr>
    </w:lvl>
    <w:lvl w:ilvl="4">
      <w:start w:val="1"/>
      <w:numFmt w:val="decimal"/>
      <w:pStyle w:val="211111"/>
      <w:lvlText w:val="%1.%2.%3.%4.%5."/>
      <w:lvlJc w:val="left"/>
      <w:pPr>
        <w:tabs>
          <w:tab w:val="num" w:pos="3969"/>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E213A51"/>
    <w:multiLevelType w:val="hybridMultilevel"/>
    <w:tmpl w:val="EDA8FEBE"/>
    <w:lvl w:ilvl="0" w:tplc="04090013">
      <w:start w:val="1"/>
      <w:numFmt w:val="hebrew1"/>
      <w:lvlText w:val="%1."/>
      <w:lvlJc w:val="center"/>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76C29DB"/>
    <w:multiLevelType w:val="hybridMultilevel"/>
    <w:tmpl w:val="30E2CC04"/>
    <w:lvl w:ilvl="0" w:tplc="92D6A00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6"/>
  </w:num>
  <w:num w:numId="5">
    <w:abstractNumId w:val="5"/>
  </w:num>
  <w:num w:numId="6">
    <w:abstractNumId w:val="13"/>
  </w:num>
  <w:num w:numId="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num>
  <w:num w:numId="11">
    <w:abstractNumId w:val="9"/>
  </w:num>
  <w:num w:numId="12">
    <w:abstractNumId w:val="14"/>
  </w:num>
  <w:num w:numId="13">
    <w:abstractNumId w:val="7"/>
  </w:num>
  <w:num w:numId="14">
    <w:abstractNumId w:val="8"/>
  </w:num>
  <w:num w:numId="15">
    <w:abstractNumId w:val="4"/>
  </w:num>
  <w:num w:numId="16">
    <w:abstractNumId w:val="1"/>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94"/>
    <w:rsid w:val="000B507F"/>
    <w:rsid w:val="001375B5"/>
    <w:rsid w:val="004F4994"/>
    <w:rsid w:val="00536A88"/>
    <w:rsid w:val="00747BF7"/>
    <w:rsid w:val="0087330B"/>
    <w:rsid w:val="00A94F92"/>
    <w:rsid w:val="00BE6001"/>
    <w:rsid w:val="00D03881"/>
    <w:rsid w:val="00FF13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F0023"/>
  <w15:docId w15:val="{73DB8DDB-45D5-432B-9FC4-85BE5982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spacing w:after="160" w:line="256" w:lineRule="auto"/>
    </w:pPr>
    <w:rPr>
      <w:lang w:val="en-GB"/>
    </w:rPr>
  </w:style>
  <w:style w:type="paragraph" w:styleId="10">
    <w:name w:val="heading 1"/>
    <w:basedOn w:val="a2"/>
    <w:next w:val="a2"/>
    <w:link w:val="12"/>
    <w:qFormat/>
    <w:pPr>
      <w:keepNext/>
      <w:numPr>
        <w:numId w:val="3"/>
      </w:numPr>
      <w:bidi/>
      <w:spacing w:after="0" w:line="360" w:lineRule="auto"/>
      <w:outlineLvl w:val="0"/>
    </w:pPr>
    <w:rPr>
      <w:rFonts w:ascii="Times New Roman" w:eastAsia="Times New Roman" w:hAnsi="Times New Roman" w:cs="David"/>
      <w:b/>
      <w:bCs/>
      <w:sz w:val="24"/>
      <w:szCs w:val="24"/>
      <w:lang w:val="en-US"/>
    </w:rPr>
  </w:style>
  <w:style w:type="paragraph" w:styleId="2">
    <w:name w:val="heading 2"/>
    <w:basedOn w:val="a2"/>
    <w:next w:val="a2"/>
    <w:link w:val="20"/>
    <w:uiPriority w:val="9"/>
    <w:unhideWhenUsed/>
    <w:qFormat/>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2"/>
    <w:next w:val="a2"/>
    <w:link w:val="31"/>
    <w:uiPriority w:val="9"/>
    <w:semiHidden/>
    <w:unhideWhenUsed/>
    <w:qFormat/>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2"/>
    <w:next w:val="a2"/>
    <w:link w:val="50"/>
    <w:uiPriority w:val="9"/>
    <w:semiHidden/>
    <w:unhideWhenUsed/>
    <w:qFormat/>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2"/>
    <w:next w:val="a2"/>
    <w:link w:val="60"/>
    <w:uiPriority w:val="9"/>
    <w:semiHidden/>
    <w:unhideWhenUsed/>
    <w:qFormat/>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2"/>
    <w:next w:val="a2"/>
    <w:link w:val="70"/>
    <w:uiPriority w:val="9"/>
    <w:semiHidden/>
    <w:unhideWhenUsed/>
    <w:qFormat/>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2"/>
    <w:next w:val="a2"/>
    <w:link w:val="80"/>
    <w:uiPriority w:val="9"/>
    <w:semiHidden/>
    <w:unhideWhenUsed/>
    <w:qFormat/>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
    <w:semiHidden/>
    <w:unhideWhenUsed/>
    <w:qFormat/>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Hyperlink">
    <w:name w:val="Hyperlink"/>
    <w:basedOn w:val="a3"/>
    <w:uiPriority w:val="99"/>
    <w:unhideWhenUsed/>
    <w:rPr>
      <w:color w:val="0000FF" w:themeColor="hyperlink"/>
      <w:u w:val="single"/>
    </w:rPr>
  </w:style>
  <w:style w:type="paragraph" w:styleId="a6">
    <w:name w:val="List Paragraph"/>
    <w:basedOn w:val="a2"/>
    <w:link w:val="a7"/>
    <w:uiPriority w:val="34"/>
    <w:qFormat/>
    <w:pPr>
      <w:bidi/>
      <w:spacing w:after="0" w:line="240" w:lineRule="auto"/>
      <w:ind w:left="720"/>
    </w:pPr>
    <w:rPr>
      <w:rFonts w:ascii="Times New Roman" w:hAnsi="Times New Roman" w:cs="Times New Roman"/>
      <w:sz w:val="20"/>
      <w:szCs w:val="20"/>
      <w:lang w:val="en-US" w:eastAsia="he-IL"/>
    </w:rPr>
  </w:style>
  <w:style w:type="table" w:styleId="a8">
    <w:name w:val="Table Grid"/>
    <w:basedOn w:val="a4"/>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rPr>
      <w:sz w:val="16"/>
      <w:szCs w:val="16"/>
    </w:rPr>
  </w:style>
  <w:style w:type="paragraph" w:styleId="aa">
    <w:name w:val="annotation text"/>
    <w:basedOn w:val="a2"/>
    <w:link w:val="ab"/>
    <w:uiPriority w:val="99"/>
    <w:pPr>
      <w:bidi/>
      <w:spacing w:after="0" w:line="240" w:lineRule="auto"/>
    </w:pPr>
    <w:rPr>
      <w:rFonts w:ascii="Times New Roman" w:eastAsia="Times New Roman" w:hAnsi="Times New Roman" w:cs="David"/>
      <w:sz w:val="20"/>
      <w:szCs w:val="20"/>
      <w:lang w:val="en-US"/>
    </w:rPr>
  </w:style>
  <w:style w:type="character" w:customStyle="1" w:styleId="ab">
    <w:name w:val="טקסט הערה תו"/>
    <w:basedOn w:val="a3"/>
    <w:link w:val="aa"/>
    <w:uiPriority w:val="99"/>
    <w:rPr>
      <w:rFonts w:ascii="Times New Roman" w:eastAsia="Times New Roman" w:hAnsi="Times New Roman" w:cs="David"/>
      <w:sz w:val="20"/>
      <w:szCs w:val="20"/>
    </w:rPr>
  </w:style>
  <w:style w:type="paragraph" w:styleId="ac">
    <w:name w:val="Balloon Text"/>
    <w:basedOn w:val="a2"/>
    <w:link w:val="ad"/>
    <w:uiPriority w:val="99"/>
    <w:semiHidden/>
    <w:unhideWhenUsed/>
    <w:pPr>
      <w:spacing w:after="0" w:line="240" w:lineRule="auto"/>
    </w:pPr>
    <w:rPr>
      <w:rFonts w:ascii="Tahoma" w:hAnsi="Tahoma" w:cs="Tahoma"/>
      <w:sz w:val="16"/>
      <w:szCs w:val="16"/>
    </w:rPr>
  </w:style>
  <w:style w:type="character" w:customStyle="1" w:styleId="ad">
    <w:name w:val="טקסט בלונים תו"/>
    <w:basedOn w:val="a3"/>
    <w:link w:val="ac"/>
    <w:uiPriority w:val="99"/>
    <w:semiHidden/>
    <w:rPr>
      <w:rFonts w:ascii="Tahoma" w:hAnsi="Tahoma" w:cs="Tahoma"/>
      <w:sz w:val="16"/>
      <w:szCs w:val="16"/>
      <w:lang w:val="en-GB"/>
    </w:rPr>
  </w:style>
  <w:style w:type="paragraph" w:styleId="ae">
    <w:name w:val="annotation subject"/>
    <w:basedOn w:val="aa"/>
    <w:next w:val="aa"/>
    <w:link w:val="af"/>
    <w:uiPriority w:val="99"/>
    <w:semiHidden/>
    <w:unhideWhenUsed/>
    <w:pPr>
      <w:bidi w:val="0"/>
      <w:spacing w:after="160"/>
    </w:pPr>
    <w:rPr>
      <w:rFonts w:asciiTheme="minorHAnsi" w:eastAsiaTheme="minorHAnsi" w:hAnsiTheme="minorHAnsi" w:cstheme="minorBidi"/>
      <w:b/>
      <w:bCs/>
      <w:lang w:val="en-GB"/>
    </w:rPr>
  </w:style>
  <w:style w:type="character" w:customStyle="1" w:styleId="af">
    <w:name w:val="נושא הערה תו"/>
    <w:basedOn w:val="ab"/>
    <w:link w:val="ae"/>
    <w:uiPriority w:val="99"/>
    <w:semiHidden/>
    <w:rPr>
      <w:rFonts w:ascii="Times New Roman" w:eastAsia="Times New Roman" w:hAnsi="Times New Roman" w:cs="David"/>
      <w:b/>
      <w:bCs/>
      <w:sz w:val="20"/>
      <w:szCs w:val="20"/>
      <w:lang w:val="en-GB"/>
    </w:rPr>
  </w:style>
  <w:style w:type="paragraph" w:styleId="af0">
    <w:name w:val="header"/>
    <w:basedOn w:val="a2"/>
    <w:link w:val="af1"/>
    <w:unhideWhenUsed/>
    <w:pPr>
      <w:tabs>
        <w:tab w:val="center" w:pos="4320"/>
        <w:tab w:val="right" w:pos="8640"/>
      </w:tabs>
      <w:spacing w:after="0" w:line="240" w:lineRule="auto"/>
    </w:pPr>
  </w:style>
  <w:style w:type="character" w:customStyle="1" w:styleId="af1">
    <w:name w:val="כותרת עליונה תו"/>
    <w:basedOn w:val="a3"/>
    <w:link w:val="af0"/>
    <w:rPr>
      <w:lang w:val="en-GB"/>
    </w:rPr>
  </w:style>
  <w:style w:type="paragraph" w:styleId="af2">
    <w:name w:val="footer"/>
    <w:basedOn w:val="a2"/>
    <w:link w:val="af3"/>
    <w:uiPriority w:val="99"/>
    <w:unhideWhenUsed/>
    <w:pPr>
      <w:tabs>
        <w:tab w:val="center" w:pos="4320"/>
        <w:tab w:val="right" w:pos="8640"/>
      </w:tabs>
      <w:spacing w:after="0" w:line="240" w:lineRule="auto"/>
    </w:pPr>
  </w:style>
  <w:style w:type="character" w:customStyle="1" w:styleId="af3">
    <w:name w:val="כותרת תחתונה תו"/>
    <w:basedOn w:val="a3"/>
    <w:link w:val="af2"/>
    <w:uiPriority w:val="99"/>
    <w:rPr>
      <w:lang w:val="en-GB"/>
    </w:rPr>
  </w:style>
  <w:style w:type="character" w:customStyle="1" w:styleId="12">
    <w:name w:val="כותרת 1 תו"/>
    <w:basedOn w:val="a3"/>
    <w:link w:val="10"/>
    <w:rPr>
      <w:rFonts w:ascii="Times New Roman" w:eastAsia="Times New Roman" w:hAnsi="Times New Roman" w:cs="David"/>
      <w:b/>
      <w:bCs/>
      <w:sz w:val="24"/>
      <w:szCs w:val="24"/>
    </w:rPr>
  </w:style>
  <w:style w:type="paragraph" w:customStyle="1" w:styleId="DVORA1">
    <w:name w:val="DVORA1"/>
    <w:basedOn w:val="a2"/>
    <w:link w:val="DVORA10"/>
    <w:pPr>
      <w:bidi/>
      <w:spacing w:after="0" w:line="360" w:lineRule="auto"/>
      <w:ind w:left="567" w:hanging="567"/>
    </w:pPr>
    <w:rPr>
      <w:rFonts w:ascii="Times New Roman" w:eastAsia="Times New Roman" w:hAnsi="Times New Roman" w:cs="David"/>
      <w:noProof/>
      <w:sz w:val="20"/>
      <w:szCs w:val="24"/>
      <w:lang w:val="en-US" w:eastAsia="he-IL"/>
    </w:rPr>
  </w:style>
  <w:style w:type="paragraph" w:customStyle="1" w:styleId="DVORA3">
    <w:name w:val="DVORA3"/>
    <w:basedOn w:val="30"/>
    <w:pPr>
      <w:keepNext w:val="0"/>
      <w:keepLines w:val="0"/>
      <w:tabs>
        <w:tab w:val="left" w:pos="567"/>
        <w:tab w:val="left" w:pos="1134"/>
      </w:tabs>
      <w:bidi/>
      <w:spacing w:before="0" w:line="360" w:lineRule="auto"/>
      <w:ind w:left="1701" w:hanging="1701"/>
      <w:jc w:val="both"/>
      <w:outlineLvl w:val="9"/>
    </w:pPr>
    <w:rPr>
      <w:rFonts w:ascii="Arial" w:eastAsia="Times New Roman" w:hAnsi="Arial" w:cs="Arial"/>
      <w:bCs w:val="0"/>
      <w:noProof/>
      <w:color w:val="auto"/>
      <w:sz w:val="24"/>
      <w:szCs w:val="24"/>
      <w:lang w:val="en-US" w:eastAsia="he-IL"/>
    </w:rPr>
  </w:style>
  <w:style w:type="paragraph" w:customStyle="1" w:styleId="13">
    <w:name w:val="סרגל1"/>
    <w:basedOn w:val="a2"/>
    <w:pPr>
      <w:tabs>
        <w:tab w:val="left" w:pos="567"/>
      </w:tabs>
      <w:bidi/>
      <w:spacing w:before="120" w:after="120" w:line="240" w:lineRule="auto"/>
      <w:ind w:left="567" w:hanging="567"/>
      <w:jc w:val="both"/>
    </w:pPr>
    <w:rPr>
      <w:rFonts w:ascii="Times New Roman" w:eastAsia="Times New Roman" w:hAnsi="Times New Roman" w:cs="David"/>
      <w:sz w:val="24"/>
      <w:szCs w:val="24"/>
      <w:lang w:val="en-US" w:eastAsia="he-IL"/>
    </w:rPr>
  </w:style>
  <w:style w:type="character" w:customStyle="1" w:styleId="31">
    <w:name w:val="כותרת 3 תו"/>
    <w:basedOn w:val="a3"/>
    <w:link w:val="30"/>
    <w:uiPriority w:val="9"/>
    <w:semiHidden/>
    <w:rPr>
      <w:rFonts w:asciiTheme="majorHAnsi" w:eastAsiaTheme="majorEastAsia" w:hAnsiTheme="majorHAnsi" w:cstheme="majorBidi"/>
      <w:b/>
      <w:bCs/>
      <w:color w:val="4F81BD" w:themeColor="accent1"/>
      <w:lang w:val="en-GB"/>
    </w:rPr>
  </w:style>
  <w:style w:type="paragraph" w:customStyle="1" w:styleId="21">
    <w:name w:val="סגנון2"/>
    <w:basedOn w:val="a2"/>
    <w:pPr>
      <w:tabs>
        <w:tab w:val="num" w:pos="1721"/>
      </w:tabs>
      <w:bidi/>
      <w:spacing w:after="0" w:line="240" w:lineRule="auto"/>
      <w:ind w:left="386"/>
      <w:jc w:val="both"/>
    </w:pPr>
    <w:rPr>
      <w:rFonts w:ascii="Times New Roman" w:eastAsia="Times New Roman" w:hAnsi="Times New Roman" w:cs="David"/>
      <w:b/>
      <w:bCs/>
      <w:i/>
      <w:iCs/>
      <w:color w:val="000000"/>
      <w:sz w:val="28"/>
      <w:szCs w:val="28"/>
      <w:lang w:val="en-US"/>
    </w:rPr>
  </w:style>
  <w:style w:type="paragraph" w:styleId="af4">
    <w:name w:val="No Spacing"/>
    <w:link w:val="af5"/>
    <w:uiPriority w:val="1"/>
    <w:qFormat/>
    <w:pPr>
      <w:bidi/>
      <w:spacing w:after="0" w:line="240" w:lineRule="auto"/>
    </w:pPr>
    <w:rPr>
      <w:rFonts w:ascii="Calibri" w:eastAsia="Times New Roman" w:hAnsi="Calibri" w:cs="Times New Roman"/>
      <w:lang w:val="en-GB" w:eastAsia="en-GB"/>
    </w:rPr>
  </w:style>
  <w:style w:type="character" w:customStyle="1" w:styleId="af5">
    <w:name w:val="ללא מרווח תו"/>
    <w:link w:val="af4"/>
    <w:uiPriority w:val="1"/>
    <w:rPr>
      <w:rFonts w:ascii="Calibri" w:eastAsia="Times New Roman" w:hAnsi="Calibri" w:cs="Times New Roman"/>
      <w:lang w:val="en-GB" w:eastAsia="en-GB"/>
    </w:rPr>
  </w:style>
  <w:style w:type="paragraph" w:customStyle="1" w:styleId="3">
    <w:name w:val="סגנון3"/>
    <w:basedOn w:val="a2"/>
    <w:link w:val="32"/>
    <w:qFormat/>
    <w:pPr>
      <w:numPr>
        <w:ilvl w:val="1"/>
        <w:numId w:val="1"/>
      </w:numPr>
      <w:bidi/>
      <w:spacing w:after="240" w:line="360" w:lineRule="auto"/>
      <w:jc w:val="both"/>
    </w:pPr>
    <w:rPr>
      <w:rFonts w:ascii="Arial" w:eastAsia="Times New Roman" w:hAnsi="Arial" w:cs="David"/>
      <w:sz w:val="24"/>
      <w:szCs w:val="24"/>
      <w:lang w:val="en-US"/>
    </w:rPr>
  </w:style>
  <w:style w:type="character" w:customStyle="1" w:styleId="32">
    <w:name w:val="סגנון3 תו"/>
    <w:basedOn w:val="a3"/>
    <w:link w:val="3"/>
    <w:rPr>
      <w:rFonts w:ascii="Arial" w:eastAsia="Times New Roman" w:hAnsi="Arial" w:cs="David"/>
      <w:sz w:val="24"/>
      <w:szCs w:val="24"/>
    </w:rPr>
  </w:style>
  <w:style w:type="paragraph" w:customStyle="1" w:styleId="1">
    <w:name w:val="סגנון1"/>
    <w:basedOn w:val="DVORA1"/>
    <w:link w:val="14"/>
    <w:qFormat/>
    <w:pPr>
      <w:numPr>
        <w:ilvl w:val="1"/>
        <w:numId w:val="2"/>
      </w:numPr>
      <w:tabs>
        <w:tab w:val="left" w:pos="8164"/>
        <w:tab w:val="left" w:pos="9233"/>
      </w:tabs>
      <w:spacing w:after="240"/>
      <w:ind w:right="142"/>
      <w:jc w:val="both"/>
    </w:pPr>
    <w:rPr>
      <w:rFonts w:ascii="Arial" w:hAnsi="Arial"/>
      <w:sz w:val="24"/>
    </w:rPr>
  </w:style>
  <w:style w:type="character" w:customStyle="1" w:styleId="DVORA10">
    <w:name w:val="DVORA1 תו"/>
    <w:basedOn w:val="a3"/>
    <w:link w:val="DVORA1"/>
    <w:rPr>
      <w:rFonts w:ascii="Times New Roman" w:eastAsia="Times New Roman" w:hAnsi="Times New Roman" w:cs="David"/>
      <w:noProof/>
      <w:sz w:val="20"/>
      <w:szCs w:val="24"/>
      <w:lang w:eastAsia="he-IL"/>
    </w:rPr>
  </w:style>
  <w:style w:type="character" w:customStyle="1" w:styleId="14">
    <w:name w:val="סגנון1 תו"/>
    <w:basedOn w:val="DVORA10"/>
    <w:link w:val="1"/>
    <w:rPr>
      <w:rFonts w:ascii="Arial" w:eastAsia="Times New Roman" w:hAnsi="Arial" w:cs="David"/>
      <w:noProof/>
      <w:sz w:val="24"/>
      <w:szCs w:val="24"/>
      <w:lang w:eastAsia="he-IL"/>
    </w:rPr>
  </w:style>
  <w:style w:type="character" w:customStyle="1" w:styleId="default">
    <w:name w:val="default"/>
    <w:basedOn w:val="a3"/>
    <w:rPr>
      <w:rFonts w:ascii="Times New Roman" w:hAnsi="Times New Roman" w:cs="Times New Roman"/>
      <w:sz w:val="26"/>
      <w:szCs w:val="26"/>
    </w:rPr>
  </w:style>
  <w:style w:type="paragraph" w:styleId="af6">
    <w:name w:val="Revision"/>
    <w:hidden/>
    <w:uiPriority w:val="99"/>
    <w:semiHidden/>
    <w:pPr>
      <w:spacing w:after="0" w:line="240" w:lineRule="auto"/>
    </w:pPr>
    <w:rPr>
      <w:lang w:val="en-GB"/>
    </w:rPr>
  </w:style>
  <w:style w:type="character" w:customStyle="1" w:styleId="20">
    <w:name w:val="כותרת 2 תו"/>
    <w:basedOn w:val="a3"/>
    <w:link w:val="2"/>
    <w:uiPriority w:val="9"/>
    <w:rPr>
      <w:rFonts w:asciiTheme="majorHAnsi" w:eastAsiaTheme="majorEastAsia" w:hAnsiTheme="majorHAnsi" w:cstheme="majorBidi"/>
      <w:color w:val="365F91" w:themeColor="accent1" w:themeShade="BF"/>
      <w:sz w:val="26"/>
      <w:szCs w:val="26"/>
      <w:lang w:val="en-GB"/>
    </w:rPr>
  </w:style>
  <w:style w:type="character" w:customStyle="1" w:styleId="40">
    <w:name w:val="כותרת 4 תו"/>
    <w:basedOn w:val="a3"/>
    <w:link w:val="4"/>
    <w:uiPriority w:val="9"/>
    <w:semiHidden/>
    <w:rPr>
      <w:rFonts w:asciiTheme="majorHAnsi" w:eastAsiaTheme="majorEastAsia" w:hAnsiTheme="majorHAnsi" w:cstheme="majorBidi"/>
      <w:i/>
      <w:iCs/>
      <w:color w:val="365F91" w:themeColor="accent1" w:themeShade="BF"/>
      <w:lang w:val="en-GB"/>
    </w:rPr>
  </w:style>
  <w:style w:type="character" w:customStyle="1" w:styleId="50">
    <w:name w:val="כותרת 5 תו"/>
    <w:basedOn w:val="a3"/>
    <w:link w:val="5"/>
    <w:uiPriority w:val="9"/>
    <w:semiHidden/>
    <w:rPr>
      <w:rFonts w:asciiTheme="majorHAnsi" w:eastAsiaTheme="majorEastAsia" w:hAnsiTheme="majorHAnsi" w:cstheme="majorBidi"/>
      <w:color w:val="365F91" w:themeColor="accent1" w:themeShade="BF"/>
      <w:lang w:val="en-GB"/>
    </w:rPr>
  </w:style>
  <w:style w:type="character" w:customStyle="1" w:styleId="60">
    <w:name w:val="כותרת 6 תו"/>
    <w:basedOn w:val="a3"/>
    <w:link w:val="6"/>
    <w:uiPriority w:val="9"/>
    <w:semiHidden/>
    <w:rPr>
      <w:rFonts w:asciiTheme="majorHAnsi" w:eastAsiaTheme="majorEastAsia" w:hAnsiTheme="majorHAnsi" w:cstheme="majorBidi"/>
      <w:color w:val="243F60" w:themeColor="accent1" w:themeShade="7F"/>
      <w:lang w:val="en-GB"/>
    </w:rPr>
  </w:style>
  <w:style w:type="character" w:customStyle="1" w:styleId="70">
    <w:name w:val="כותרת 7 תו"/>
    <w:basedOn w:val="a3"/>
    <w:link w:val="7"/>
    <w:uiPriority w:val="9"/>
    <w:semiHidden/>
    <w:rPr>
      <w:rFonts w:asciiTheme="majorHAnsi" w:eastAsiaTheme="majorEastAsia" w:hAnsiTheme="majorHAnsi" w:cstheme="majorBidi"/>
      <w:i/>
      <w:iCs/>
      <w:color w:val="243F60" w:themeColor="accent1" w:themeShade="7F"/>
      <w:lang w:val="en-GB"/>
    </w:rPr>
  </w:style>
  <w:style w:type="character" w:customStyle="1" w:styleId="80">
    <w:name w:val="כותרת 8 תו"/>
    <w:basedOn w:val="a3"/>
    <w:link w:val="8"/>
    <w:uiPriority w:val="9"/>
    <w:semiHidden/>
    <w:rPr>
      <w:rFonts w:asciiTheme="majorHAnsi" w:eastAsiaTheme="majorEastAsia" w:hAnsiTheme="majorHAnsi" w:cstheme="majorBidi"/>
      <w:color w:val="272727" w:themeColor="text1" w:themeTint="D8"/>
      <w:sz w:val="21"/>
      <w:szCs w:val="21"/>
      <w:lang w:val="en-GB"/>
    </w:rPr>
  </w:style>
  <w:style w:type="character" w:customStyle="1" w:styleId="90">
    <w:name w:val="כותרת 9 תו"/>
    <w:basedOn w:val="a3"/>
    <w:link w:val="9"/>
    <w:uiPriority w:val="9"/>
    <w:semiHidden/>
    <w:rPr>
      <w:rFonts w:asciiTheme="majorHAnsi" w:eastAsiaTheme="majorEastAsia" w:hAnsiTheme="majorHAnsi" w:cstheme="majorBidi"/>
      <w:i/>
      <w:iCs/>
      <w:color w:val="272727" w:themeColor="text1" w:themeTint="D8"/>
      <w:sz w:val="21"/>
      <w:szCs w:val="21"/>
      <w:lang w:val="en-GB"/>
    </w:rPr>
  </w:style>
  <w:style w:type="character" w:customStyle="1" w:styleId="apple-converted-space">
    <w:name w:val="apple-converted-space"/>
    <w:basedOn w:val="a3"/>
  </w:style>
  <w:style w:type="character" w:styleId="FollowedHyperlink">
    <w:name w:val="FollowedHyperlink"/>
    <w:basedOn w:val="a3"/>
    <w:uiPriority w:val="99"/>
    <w:semiHidden/>
    <w:unhideWhenUsed/>
    <w:rPr>
      <w:color w:val="800080" w:themeColor="followedHyperlink"/>
      <w:u w:val="single"/>
    </w:rPr>
  </w:style>
  <w:style w:type="paragraph" w:styleId="af7">
    <w:name w:val="footnote text"/>
    <w:basedOn w:val="a2"/>
    <w:link w:val="af8"/>
    <w:uiPriority w:val="99"/>
    <w:semiHidden/>
    <w:unhideWhenUsed/>
    <w:pPr>
      <w:bidi/>
      <w:spacing w:after="0" w:line="240" w:lineRule="auto"/>
      <w:jc w:val="right"/>
    </w:pPr>
    <w:rPr>
      <w:rFonts w:ascii="Calibri" w:eastAsia="Times New Roman" w:hAnsi="Calibri" w:cs="Arial"/>
      <w:sz w:val="20"/>
      <w:szCs w:val="20"/>
      <w:lang w:val="en-US" w:bidi="en-US"/>
    </w:rPr>
  </w:style>
  <w:style w:type="character" w:customStyle="1" w:styleId="af8">
    <w:name w:val="טקסט הערת שוליים תו"/>
    <w:basedOn w:val="a3"/>
    <w:link w:val="af7"/>
    <w:uiPriority w:val="99"/>
    <w:semiHidden/>
    <w:rPr>
      <w:rFonts w:ascii="Calibri" w:eastAsia="Times New Roman" w:hAnsi="Calibri" w:cs="Arial"/>
      <w:sz w:val="20"/>
      <w:szCs w:val="20"/>
      <w:lang w:bidi="en-US"/>
    </w:rPr>
  </w:style>
  <w:style w:type="character" w:styleId="af9">
    <w:name w:val="footnote reference"/>
    <w:basedOn w:val="a3"/>
    <w:uiPriority w:val="99"/>
    <w:semiHidden/>
    <w:unhideWhenUsed/>
    <w:rPr>
      <w:vertAlign w:val="superscript"/>
    </w:rPr>
  </w:style>
  <w:style w:type="character" w:customStyle="1" w:styleId="a7">
    <w:name w:val="פיסקת רשימה תו"/>
    <w:basedOn w:val="a3"/>
    <w:link w:val="a6"/>
    <w:uiPriority w:val="34"/>
    <w:locked/>
    <w:rPr>
      <w:rFonts w:ascii="Times New Roman" w:hAnsi="Times New Roman" w:cs="Times New Roman"/>
      <w:sz w:val="20"/>
      <w:szCs w:val="20"/>
      <w:lang w:eastAsia="he-IL"/>
    </w:rPr>
  </w:style>
  <w:style w:type="paragraph" w:customStyle="1" w:styleId="afa">
    <w:name w:val="הס כם"/>
    <w:basedOn w:val="a2"/>
    <w:link w:val="afb"/>
    <w:uiPriority w:val="99"/>
    <w:qFormat/>
    <w:pPr>
      <w:tabs>
        <w:tab w:val="left" w:pos="651"/>
      </w:tabs>
      <w:bidi/>
      <w:spacing w:before="240" w:after="440" w:line="360" w:lineRule="auto"/>
      <w:jc w:val="both"/>
    </w:pPr>
    <w:rPr>
      <w:rFonts w:ascii="Times New Roman" w:hAnsi="Times New Roman" w:cs="Times New Roman"/>
      <w:sz w:val="20"/>
      <w:szCs w:val="20"/>
      <w:lang w:val="en-US" w:eastAsia="he-IL"/>
    </w:rPr>
  </w:style>
  <w:style w:type="character" w:customStyle="1" w:styleId="afb">
    <w:name w:val="הס כם תו"/>
    <w:basedOn w:val="a7"/>
    <w:link w:val="afa"/>
    <w:uiPriority w:val="99"/>
    <w:rPr>
      <w:rFonts w:ascii="Times New Roman" w:hAnsi="Times New Roman" w:cs="Times New Roman"/>
      <w:sz w:val="20"/>
      <w:szCs w:val="20"/>
      <w:lang w:eastAsia="he-IL"/>
    </w:rPr>
  </w:style>
  <w:style w:type="paragraph" w:customStyle="1" w:styleId="22">
    <w:name w:val="סרגל2"/>
    <w:basedOn w:val="a2"/>
    <w:pPr>
      <w:tabs>
        <w:tab w:val="left" w:pos="567"/>
        <w:tab w:val="left" w:pos="1134"/>
      </w:tabs>
      <w:bidi/>
      <w:spacing w:before="120" w:after="120" w:line="240" w:lineRule="auto"/>
      <w:ind w:left="1134" w:hanging="1134"/>
      <w:jc w:val="both"/>
    </w:pPr>
    <w:rPr>
      <w:rFonts w:ascii="Times New Roman" w:eastAsia="Times New Roman" w:hAnsi="Times New Roman" w:cs="David"/>
      <w:sz w:val="24"/>
      <w:szCs w:val="24"/>
      <w:lang w:val="en-US"/>
    </w:rPr>
  </w:style>
  <w:style w:type="paragraph" w:customStyle="1" w:styleId="a">
    <w:name w:val="כותרת סעיף"/>
    <w:basedOn w:val="a2"/>
    <w:pPr>
      <w:numPr>
        <w:numId w:val="10"/>
      </w:numPr>
      <w:bidi/>
      <w:spacing w:before="240" w:after="0" w:line="360" w:lineRule="auto"/>
      <w:jc w:val="both"/>
    </w:pPr>
    <w:rPr>
      <w:rFonts w:ascii="Arial" w:eastAsia="Times New Roman" w:hAnsi="Arial" w:cs="Arial"/>
      <w:b/>
      <w:bCs/>
      <w:color w:val="1B3461"/>
      <w:lang w:val="en-US"/>
    </w:rPr>
  </w:style>
  <w:style w:type="paragraph" w:customStyle="1" w:styleId="a0">
    <w:name w:val="טקסט סעיף"/>
    <w:basedOn w:val="a2"/>
    <w:link w:val="Char"/>
    <w:pPr>
      <w:numPr>
        <w:ilvl w:val="1"/>
        <w:numId w:val="10"/>
      </w:numPr>
      <w:bidi/>
      <w:spacing w:after="0" w:line="360" w:lineRule="auto"/>
      <w:jc w:val="both"/>
    </w:pPr>
    <w:rPr>
      <w:rFonts w:ascii="Arial" w:eastAsia="Times New Roman" w:hAnsi="Arial" w:cs="Arial"/>
      <w:lang w:val="en-US"/>
    </w:rPr>
  </w:style>
  <w:style w:type="paragraph" w:customStyle="1" w:styleId="a1">
    <w:name w:val="תת סעיף"/>
    <w:basedOn w:val="a2"/>
    <w:pPr>
      <w:numPr>
        <w:ilvl w:val="2"/>
        <w:numId w:val="10"/>
      </w:numPr>
      <w:bidi/>
      <w:spacing w:after="0" w:line="360" w:lineRule="auto"/>
      <w:jc w:val="both"/>
    </w:pPr>
    <w:rPr>
      <w:rFonts w:ascii="Times New Roman" w:eastAsia="Times New Roman" w:hAnsi="Times New Roman" w:cs="Arial"/>
      <w:lang w:val="en-US"/>
    </w:rPr>
  </w:style>
  <w:style w:type="paragraph" w:customStyle="1" w:styleId="11">
    <w:name w:val="תת סעיף1"/>
    <w:basedOn w:val="a1"/>
    <w:pPr>
      <w:numPr>
        <w:ilvl w:val="3"/>
      </w:numPr>
    </w:pPr>
  </w:style>
  <w:style w:type="character" w:customStyle="1" w:styleId="Char">
    <w:name w:val="טקסט סעיף Char"/>
    <w:basedOn w:val="a3"/>
    <w:link w:val="a0"/>
    <w:rPr>
      <w:rFonts w:ascii="Arial" w:eastAsia="Times New Roman" w:hAnsi="Arial" w:cs="Arial"/>
    </w:rPr>
  </w:style>
  <w:style w:type="paragraph" w:customStyle="1" w:styleId="211111">
    <w:name w:val="תת סעיף2 1.1.1.1.1"/>
    <w:basedOn w:val="11"/>
    <w:pPr>
      <w:numPr>
        <w:ilvl w:val="4"/>
      </w:numPr>
    </w:pPr>
  </w:style>
  <w:style w:type="paragraph" w:styleId="afc">
    <w:name w:val="Body Text"/>
    <w:basedOn w:val="a2"/>
    <w:link w:val="afd"/>
    <w:pPr>
      <w:bidi/>
      <w:spacing w:after="0" w:line="360" w:lineRule="auto"/>
      <w:jc w:val="center"/>
    </w:pPr>
    <w:rPr>
      <w:rFonts w:ascii="Times New Roman" w:eastAsia="Times New Roman" w:hAnsi="Times New Roman" w:cs="Guttman Yad-Brush"/>
      <w:b/>
      <w:bCs/>
      <w:sz w:val="20"/>
      <w:szCs w:val="44"/>
      <w:lang w:val="en-US"/>
    </w:rPr>
  </w:style>
  <w:style w:type="character" w:customStyle="1" w:styleId="afd">
    <w:name w:val="גוף טקסט תו"/>
    <w:basedOn w:val="a3"/>
    <w:link w:val="afc"/>
    <w:rPr>
      <w:rFonts w:ascii="Times New Roman" w:eastAsia="Times New Roman" w:hAnsi="Times New Roman" w:cs="Guttman Yad-Brush"/>
      <w:b/>
      <w:bCs/>
      <w:sz w:val="2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40467">
      <w:bodyDiv w:val="1"/>
      <w:marLeft w:val="0"/>
      <w:marRight w:val="0"/>
      <w:marTop w:val="0"/>
      <w:marBottom w:val="0"/>
      <w:divBdr>
        <w:top w:val="none" w:sz="0" w:space="0" w:color="auto"/>
        <w:left w:val="none" w:sz="0" w:space="0" w:color="auto"/>
        <w:bottom w:val="none" w:sz="0" w:space="0" w:color="auto"/>
        <w:right w:val="none" w:sz="0" w:space="0" w:color="auto"/>
      </w:divBdr>
    </w:div>
    <w:div w:id="103431185">
      <w:bodyDiv w:val="1"/>
      <w:marLeft w:val="0"/>
      <w:marRight w:val="0"/>
      <w:marTop w:val="0"/>
      <w:marBottom w:val="0"/>
      <w:divBdr>
        <w:top w:val="none" w:sz="0" w:space="0" w:color="auto"/>
        <w:left w:val="none" w:sz="0" w:space="0" w:color="auto"/>
        <w:bottom w:val="none" w:sz="0" w:space="0" w:color="auto"/>
        <w:right w:val="none" w:sz="0" w:space="0" w:color="auto"/>
      </w:divBdr>
    </w:div>
    <w:div w:id="174538437">
      <w:bodyDiv w:val="1"/>
      <w:marLeft w:val="0"/>
      <w:marRight w:val="0"/>
      <w:marTop w:val="0"/>
      <w:marBottom w:val="0"/>
      <w:divBdr>
        <w:top w:val="none" w:sz="0" w:space="0" w:color="auto"/>
        <w:left w:val="none" w:sz="0" w:space="0" w:color="auto"/>
        <w:bottom w:val="none" w:sz="0" w:space="0" w:color="auto"/>
        <w:right w:val="none" w:sz="0" w:space="0" w:color="auto"/>
      </w:divBdr>
    </w:div>
    <w:div w:id="248465882">
      <w:bodyDiv w:val="1"/>
      <w:marLeft w:val="0"/>
      <w:marRight w:val="0"/>
      <w:marTop w:val="0"/>
      <w:marBottom w:val="0"/>
      <w:divBdr>
        <w:top w:val="none" w:sz="0" w:space="0" w:color="auto"/>
        <w:left w:val="none" w:sz="0" w:space="0" w:color="auto"/>
        <w:bottom w:val="none" w:sz="0" w:space="0" w:color="auto"/>
        <w:right w:val="none" w:sz="0" w:space="0" w:color="auto"/>
      </w:divBdr>
    </w:div>
    <w:div w:id="506092252">
      <w:bodyDiv w:val="1"/>
      <w:marLeft w:val="0"/>
      <w:marRight w:val="0"/>
      <w:marTop w:val="0"/>
      <w:marBottom w:val="0"/>
      <w:divBdr>
        <w:top w:val="none" w:sz="0" w:space="0" w:color="auto"/>
        <w:left w:val="none" w:sz="0" w:space="0" w:color="auto"/>
        <w:bottom w:val="none" w:sz="0" w:space="0" w:color="auto"/>
        <w:right w:val="none" w:sz="0" w:space="0" w:color="auto"/>
      </w:divBdr>
    </w:div>
    <w:div w:id="611203259">
      <w:bodyDiv w:val="1"/>
      <w:marLeft w:val="0"/>
      <w:marRight w:val="0"/>
      <w:marTop w:val="0"/>
      <w:marBottom w:val="0"/>
      <w:divBdr>
        <w:top w:val="none" w:sz="0" w:space="0" w:color="auto"/>
        <w:left w:val="none" w:sz="0" w:space="0" w:color="auto"/>
        <w:bottom w:val="none" w:sz="0" w:space="0" w:color="auto"/>
        <w:right w:val="none" w:sz="0" w:space="0" w:color="auto"/>
      </w:divBdr>
    </w:div>
    <w:div w:id="752315570">
      <w:bodyDiv w:val="1"/>
      <w:marLeft w:val="0"/>
      <w:marRight w:val="0"/>
      <w:marTop w:val="0"/>
      <w:marBottom w:val="0"/>
      <w:divBdr>
        <w:top w:val="none" w:sz="0" w:space="0" w:color="auto"/>
        <w:left w:val="none" w:sz="0" w:space="0" w:color="auto"/>
        <w:bottom w:val="none" w:sz="0" w:space="0" w:color="auto"/>
        <w:right w:val="none" w:sz="0" w:space="0" w:color="auto"/>
      </w:divBdr>
    </w:div>
    <w:div w:id="755788271">
      <w:bodyDiv w:val="1"/>
      <w:marLeft w:val="0"/>
      <w:marRight w:val="0"/>
      <w:marTop w:val="0"/>
      <w:marBottom w:val="0"/>
      <w:divBdr>
        <w:top w:val="none" w:sz="0" w:space="0" w:color="auto"/>
        <w:left w:val="none" w:sz="0" w:space="0" w:color="auto"/>
        <w:bottom w:val="none" w:sz="0" w:space="0" w:color="auto"/>
        <w:right w:val="none" w:sz="0" w:space="0" w:color="auto"/>
      </w:divBdr>
    </w:div>
    <w:div w:id="892931548">
      <w:bodyDiv w:val="1"/>
      <w:marLeft w:val="0"/>
      <w:marRight w:val="0"/>
      <w:marTop w:val="0"/>
      <w:marBottom w:val="0"/>
      <w:divBdr>
        <w:top w:val="none" w:sz="0" w:space="0" w:color="auto"/>
        <w:left w:val="none" w:sz="0" w:space="0" w:color="auto"/>
        <w:bottom w:val="none" w:sz="0" w:space="0" w:color="auto"/>
        <w:right w:val="none" w:sz="0" w:space="0" w:color="auto"/>
      </w:divBdr>
    </w:div>
    <w:div w:id="912617840">
      <w:bodyDiv w:val="1"/>
      <w:marLeft w:val="0"/>
      <w:marRight w:val="0"/>
      <w:marTop w:val="0"/>
      <w:marBottom w:val="0"/>
      <w:divBdr>
        <w:top w:val="none" w:sz="0" w:space="0" w:color="auto"/>
        <w:left w:val="none" w:sz="0" w:space="0" w:color="auto"/>
        <w:bottom w:val="none" w:sz="0" w:space="0" w:color="auto"/>
        <w:right w:val="none" w:sz="0" w:space="0" w:color="auto"/>
      </w:divBdr>
    </w:div>
    <w:div w:id="948127917">
      <w:bodyDiv w:val="1"/>
      <w:marLeft w:val="0"/>
      <w:marRight w:val="0"/>
      <w:marTop w:val="0"/>
      <w:marBottom w:val="0"/>
      <w:divBdr>
        <w:top w:val="none" w:sz="0" w:space="0" w:color="auto"/>
        <w:left w:val="none" w:sz="0" w:space="0" w:color="auto"/>
        <w:bottom w:val="none" w:sz="0" w:space="0" w:color="auto"/>
        <w:right w:val="none" w:sz="0" w:space="0" w:color="auto"/>
      </w:divBdr>
    </w:div>
    <w:div w:id="949976240">
      <w:bodyDiv w:val="1"/>
      <w:marLeft w:val="0"/>
      <w:marRight w:val="0"/>
      <w:marTop w:val="0"/>
      <w:marBottom w:val="0"/>
      <w:divBdr>
        <w:top w:val="none" w:sz="0" w:space="0" w:color="auto"/>
        <w:left w:val="none" w:sz="0" w:space="0" w:color="auto"/>
        <w:bottom w:val="none" w:sz="0" w:space="0" w:color="auto"/>
        <w:right w:val="none" w:sz="0" w:space="0" w:color="auto"/>
      </w:divBdr>
    </w:div>
    <w:div w:id="985860608">
      <w:bodyDiv w:val="1"/>
      <w:marLeft w:val="0"/>
      <w:marRight w:val="0"/>
      <w:marTop w:val="0"/>
      <w:marBottom w:val="0"/>
      <w:divBdr>
        <w:top w:val="none" w:sz="0" w:space="0" w:color="auto"/>
        <w:left w:val="none" w:sz="0" w:space="0" w:color="auto"/>
        <w:bottom w:val="none" w:sz="0" w:space="0" w:color="auto"/>
        <w:right w:val="none" w:sz="0" w:space="0" w:color="auto"/>
      </w:divBdr>
    </w:div>
    <w:div w:id="994145447">
      <w:bodyDiv w:val="1"/>
      <w:marLeft w:val="0"/>
      <w:marRight w:val="0"/>
      <w:marTop w:val="0"/>
      <w:marBottom w:val="0"/>
      <w:divBdr>
        <w:top w:val="none" w:sz="0" w:space="0" w:color="auto"/>
        <w:left w:val="none" w:sz="0" w:space="0" w:color="auto"/>
        <w:bottom w:val="none" w:sz="0" w:space="0" w:color="auto"/>
        <w:right w:val="none" w:sz="0" w:space="0" w:color="auto"/>
      </w:divBdr>
    </w:div>
    <w:div w:id="1088700210">
      <w:bodyDiv w:val="1"/>
      <w:marLeft w:val="0"/>
      <w:marRight w:val="0"/>
      <w:marTop w:val="0"/>
      <w:marBottom w:val="0"/>
      <w:divBdr>
        <w:top w:val="none" w:sz="0" w:space="0" w:color="auto"/>
        <w:left w:val="none" w:sz="0" w:space="0" w:color="auto"/>
        <w:bottom w:val="none" w:sz="0" w:space="0" w:color="auto"/>
        <w:right w:val="none" w:sz="0" w:space="0" w:color="auto"/>
      </w:divBdr>
    </w:div>
    <w:div w:id="1193878393">
      <w:bodyDiv w:val="1"/>
      <w:marLeft w:val="0"/>
      <w:marRight w:val="0"/>
      <w:marTop w:val="0"/>
      <w:marBottom w:val="0"/>
      <w:divBdr>
        <w:top w:val="none" w:sz="0" w:space="0" w:color="auto"/>
        <w:left w:val="none" w:sz="0" w:space="0" w:color="auto"/>
        <w:bottom w:val="none" w:sz="0" w:space="0" w:color="auto"/>
        <w:right w:val="none" w:sz="0" w:space="0" w:color="auto"/>
      </w:divBdr>
    </w:div>
    <w:div w:id="1557936099">
      <w:bodyDiv w:val="1"/>
      <w:marLeft w:val="0"/>
      <w:marRight w:val="0"/>
      <w:marTop w:val="0"/>
      <w:marBottom w:val="0"/>
      <w:divBdr>
        <w:top w:val="none" w:sz="0" w:space="0" w:color="auto"/>
        <w:left w:val="none" w:sz="0" w:space="0" w:color="auto"/>
        <w:bottom w:val="none" w:sz="0" w:space="0" w:color="auto"/>
        <w:right w:val="none" w:sz="0" w:space="0" w:color="auto"/>
      </w:divBdr>
    </w:div>
    <w:div w:id="1568683626">
      <w:bodyDiv w:val="1"/>
      <w:marLeft w:val="0"/>
      <w:marRight w:val="0"/>
      <w:marTop w:val="0"/>
      <w:marBottom w:val="0"/>
      <w:divBdr>
        <w:top w:val="none" w:sz="0" w:space="0" w:color="auto"/>
        <w:left w:val="none" w:sz="0" w:space="0" w:color="auto"/>
        <w:bottom w:val="none" w:sz="0" w:space="0" w:color="auto"/>
        <w:right w:val="none" w:sz="0" w:space="0" w:color="auto"/>
      </w:divBdr>
    </w:div>
    <w:div w:id="1603952826">
      <w:bodyDiv w:val="1"/>
      <w:marLeft w:val="0"/>
      <w:marRight w:val="0"/>
      <w:marTop w:val="0"/>
      <w:marBottom w:val="0"/>
      <w:divBdr>
        <w:top w:val="none" w:sz="0" w:space="0" w:color="auto"/>
        <w:left w:val="none" w:sz="0" w:space="0" w:color="auto"/>
        <w:bottom w:val="none" w:sz="0" w:space="0" w:color="auto"/>
        <w:right w:val="none" w:sz="0" w:space="0" w:color="auto"/>
      </w:divBdr>
    </w:div>
    <w:div w:id="1932004553">
      <w:bodyDiv w:val="1"/>
      <w:marLeft w:val="0"/>
      <w:marRight w:val="0"/>
      <w:marTop w:val="0"/>
      <w:marBottom w:val="0"/>
      <w:divBdr>
        <w:top w:val="none" w:sz="0" w:space="0" w:color="auto"/>
        <w:left w:val="none" w:sz="0" w:space="0" w:color="auto"/>
        <w:bottom w:val="none" w:sz="0" w:space="0" w:color="auto"/>
        <w:right w:val="none" w:sz="0" w:space="0" w:color="auto"/>
      </w:divBdr>
    </w:div>
    <w:div w:id="20964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ybz.org.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l@ybz.org.il"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8C2FC-5A06-4BE9-B0E3-ED21C0E4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3992</Words>
  <Characters>19961</Characters>
  <Application>Microsoft Office Word</Application>
  <DocSecurity>0</DocSecurity>
  <Lines>166</Lines>
  <Paragraphs>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פניה לקבלת הצעות למתן שירותי ניהול ופיקוח פרוייקט</vt:lpstr>
      <vt:lpstr>פניה לקבלת הצעות למתן שירותי ניהול ופיקוח פרוייקט</vt:lpstr>
    </vt:vector>
  </TitlesOfParts>
  <Manager>אופיר כץ ושות', משרד עורכי דין (54584)</Manager>
  <Company>בצלאל אקדמיה לאמנות ועיצוב ירושלים</Company>
  <LinksUpToDate>false</LinksUpToDate>
  <CharactersWithSpaces>23906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פניה לקבלת הצעות למתן שירותי ניהול ופיקוח פרוייקט</dc:title>
  <dc:subject>1003/6</dc:subject>
  <dc:creator>G91627-V1</dc:creator>
  <cp:keywords>\\Katz-srv\commitdocs\1003\00006\G91627-V001.doc.doc בצלאל אקדמיה לאמנות ועיצוב ירושלים בצלאל- פרוייקט בניה 1003/6 פניה לקבלת הצעות למתן שירותי ניהול ופיקוח פרוייקט 91627-V1 G91627-V1</cp:keywords>
  <cp:lastModifiedBy>מיכל גינזבורג</cp:lastModifiedBy>
  <cp:revision>5</cp:revision>
  <cp:lastPrinted>2017-02-12T11:27:00Z</cp:lastPrinted>
  <dcterms:created xsi:type="dcterms:W3CDTF">2024-07-29T11:25:00Z</dcterms:created>
  <dcterms:modified xsi:type="dcterms:W3CDTF">2024-07-30T08:45:00Z</dcterms:modified>
</cp:coreProperties>
</file>